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A1ABA" w14:textId="77777777" w:rsidR="006C39DA" w:rsidRPr="00EA6C6D" w:rsidRDefault="006C39DA" w:rsidP="002B2442">
      <w:pPr>
        <w:rPr>
          <w:lang w:val="en-CA"/>
        </w:rPr>
      </w:pPr>
    </w:p>
    <w:p w14:paraId="7BE18F37" w14:textId="77777777" w:rsidR="006C39DA" w:rsidRDefault="006C39DA" w:rsidP="002B2442"/>
    <w:p w14:paraId="1227C6CB" w14:textId="77777777" w:rsidR="006C39DA" w:rsidRDefault="006C39DA" w:rsidP="008E7EBF"/>
    <w:p w14:paraId="50C72613" w14:textId="77777777" w:rsidR="008E7EBF" w:rsidRDefault="008E7EBF" w:rsidP="008E7EBF"/>
    <w:p w14:paraId="29860EFB" w14:textId="77777777" w:rsidR="008E7EBF" w:rsidRPr="002B2442" w:rsidRDefault="008E7EBF" w:rsidP="002B2442"/>
    <w:p w14:paraId="3A1825FD" w14:textId="79065764" w:rsidR="006C39DA" w:rsidRPr="002B2442" w:rsidRDefault="008E7EBF" w:rsidP="002B2442">
      <w:bookmarkStart w:id="0" w:name="_Toc174111771"/>
      <w:r w:rsidRPr="002B2442">
        <w:rPr>
          <w:noProof/>
        </w:rPr>
        <w:drawing>
          <wp:anchor distT="0" distB="0" distL="114300" distR="114300" simplePos="0" relativeHeight="251658240" behindDoc="0" locked="0" layoutInCell="1" allowOverlap="1" wp14:anchorId="23581715" wp14:editId="64057B12">
            <wp:simplePos x="0" y="0"/>
            <wp:positionH relativeFrom="column">
              <wp:posOffset>414443</wp:posOffset>
            </wp:positionH>
            <wp:positionV relativeFrom="paragraph">
              <wp:posOffset>549910</wp:posOffset>
            </wp:positionV>
            <wp:extent cx="3468370" cy="920115"/>
            <wp:effectExtent l="0" t="0" r="0" b="0"/>
            <wp:wrapTopAndBottom/>
            <wp:docPr id="1182273399" name="Picture 1" descr="A yellow feather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73399" name="Picture 1" descr="A yellow feather with brown text&#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468370" cy="920115"/>
                    </a:xfrm>
                    <a:prstGeom prst="rect">
                      <a:avLst/>
                    </a:prstGeom>
                    <a:ln>
                      <a:noFill/>
                    </a:ln>
                    <a:extLst>
                      <a:ext uri="{53640926-AAD7-44D8-BBD7-CCE9431645EC}">
                        <a14:shadowObscured xmlns:a14="http://schemas.microsoft.com/office/drawing/2010/main"/>
                      </a:ext>
                    </a:extLst>
                  </pic:spPr>
                </pic:pic>
              </a:graphicData>
            </a:graphic>
          </wp:anchor>
        </w:drawing>
      </w:r>
      <w:bookmarkEnd w:id="0"/>
    </w:p>
    <w:p w14:paraId="6F131D55" w14:textId="4E74FC78" w:rsidR="004135B9" w:rsidRDefault="004135B9" w:rsidP="002B2442">
      <w:pPr>
        <w:rPr>
          <w:color w:val="808080" w:themeColor="background1" w:themeShade="80"/>
        </w:rPr>
      </w:pPr>
    </w:p>
    <w:p w14:paraId="6201A5AE" w14:textId="77777777" w:rsidR="00373B38" w:rsidRPr="002B2442" w:rsidRDefault="00373B38" w:rsidP="00D851C2"/>
    <w:p w14:paraId="0A11D742" w14:textId="77777777" w:rsidR="00961AC7" w:rsidRPr="00D851C2" w:rsidRDefault="00961AC7" w:rsidP="00D851C2">
      <w:pPr>
        <w:rPr>
          <w:lang w:val="en-CA"/>
        </w:rPr>
      </w:pPr>
    </w:p>
    <w:p w14:paraId="4DDE575D" w14:textId="2CD0998D" w:rsidR="00A60A75" w:rsidRPr="00123C39" w:rsidRDefault="00A60A75" w:rsidP="007D726B">
      <w:pPr>
        <w:pStyle w:val="Title"/>
      </w:pPr>
      <w:bookmarkStart w:id="1" w:name="_Toc173319748"/>
      <w:bookmarkStart w:id="2" w:name="_Toc174111841"/>
      <w:r w:rsidRPr="007D726B">
        <w:t>Expanding</w:t>
      </w:r>
      <w:r w:rsidRPr="00123C39">
        <w:t xml:space="preserve"> Housing Choices and Improving Affordability</w:t>
      </w:r>
      <w:bookmarkEnd w:id="1"/>
      <w:bookmarkEnd w:id="2"/>
    </w:p>
    <w:p w14:paraId="370ABB45" w14:textId="0AFB186A" w:rsidR="00196C86" w:rsidRDefault="00196C86" w:rsidP="007D726B">
      <w:pPr>
        <w:pStyle w:val="Subtitle"/>
      </w:pPr>
      <w:bookmarkStart w:id="3" w:name="_Toc173319749"/>
      <w:bookmarkStart w:id="4" w:name="_Toc174111842"/>
    </w:p>
    <w:p w14:paraId="4BE5ADD9" w14:textId="5F77CDCA" w:rsidR="00A60A75" w:rsidRPr="00123C39" w:rsidRDefault="00806B2A" w:rsidP="007D726B">
      <w:pPr>
        <w:pStyle w:val="Subtitle"/>
      </w:pPr>
      <w:r w:rsidRPr="007D726B">
        <w:t>Direction</w:t>
      </w:r>
      <w:r w:rsidR="000460E1" w:rsidRPr="007D726B">
        <w:t>s</w:t>
      </w:r>
      <w:r w:rsidR="000460E1">
        <w:t xml:space="preserve"> Report </w:t>
      </w:r>
      <w:bookmarkEnd w:id="3"/>
      <w:bookmarkEnd w:id="4"/>
    </w:p>
    <w:p w14:paraId="48C790A7" w14:textId="741CFC97" w:rsidR="00A60A75" w:rsidRDefault="00C757D0" w:rsidP="00A60A75">
      <w:pPr>
        <w:ind w:firstLine="720"/>
        <w:rPr>
          <w:lang w:val="en-CA"/>
        </w:rPr>
      </w:pPr>
      <w:r>
        <w:rPr>
          <w:lang w:val="en-CA"/>
        </w:rPr>
        <w:t>WSP Canada Inc</w:t>
      </w:r>
      <w:r w:rsidR="007323AE">
        <w:rPr>
          <w:lang w:val="en-CA"/>
        </w:rPr>
        <w:t>.</w:t>
      </w:r>
      <w:r>
        <w:rPr>
          <w:lang w:val="en-CA"/>
        </w:rPr>
        <w:t xml:space="preserve"> </w:t>
      </w:r>
      <w:r w:rsidR="00196C86">
        <w:rPr>
          <w:lang w:val="en-CA"/>
        </w:rPr>
        <w:t xml:space="preserve">| </w:t>
      </w:r>
      <w:r w:rsidR="00830D4D" w:rsidRPr="00830D4D">
        <w:rPr>
          <w:lang w:val="en-CA"/>
        </w:rPr>
        <w:t>January</w:t>
      </w:r>
      <w:r w:rsidR="004135B9" w:rsidRPr="00830D4D">
        <w:rPr>
          <w:lang w:val="en-CA"/>
        </w:rPr>
        <w:t xml:space="preserve"> </w:t>
      </w:r>
      <w:r w:rsidR="00830D4D" w:rsidRPr="00830D4D">
        <w:rPr>
          <w:lang w:val="en-CA"/>
        </w:rPr>
        <w:t>2025</w:t>
      </w:r>
    </w:p>
    <w:p w14:paraId="7B1A694E" w14:textId="3409015D" w:rsidR="00373B38" w:rsidRPr="00D851C2" w:rsidRDefault="00373B38" w:rsidP="00A60A75">
      <w:pPr>
        <w:ind w:firstLine="720"/>
        <w:rPr>
          <w:lang w:val="en-CA"/>
        </w:rPr>
      </w:pPr>
    </w:p>
    <w:p w14:paraId="232A6F70" w14:textId="138B9E5F" w:rsidR="00A60A75" w:rsidRPr="00D851C2" w:rsidRDefault="00760777" w:rsidP="00D851C2">
      <w:pPr>
        <w:ind w:firstLine="720"/>
        <w:rPr>
          <w:b/>
          <w:bCs/>
          <w:sz w:val="36"/>
          <w:szCs w:val="36"/>
          <w:lang w:val="en-CA"/>
        </w:rPr>
      </w:pPr>
      <w:r>
        <w:rPr>
          <w:noProof/>
        </w:rPr>
        <w:drawing>
          <wp:anchor distT="0" distB="0" distL="114300" distR="114300" simplePos="0" relativeHeight="251658241" behindDoc="0" locked="0" layoutInCell="1" allowOverlap="1" wp14:anchorId="1E5ACBEB" wp14:editId="414F3D40">
            <wp:simplePos x="0" y="0"/>
            <wp:positionH relativeFrom="column">
              <wp:posOffset>358140</wp:posOffset>
            </wp:positionH>
            <wp:positionV relativeFrom="paragraph">
              <wp:posOffset>1790065</wp:posOffset>
            </wp:positionV>
            <wp:extent cx="1706880" cy="1137920"/>
            <wp:effectExtent l="0" t="0" r="0" b="0"/>
            <wp:wrapNone/>
            <wp:docPr id="162010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0688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3FBD2" w14:textId="40A00D31" w:rsidR="00832742" w:rsidRDefault="00832742" w:rsidP="00474D8C">
      <w:pPr>
        <w:pStyle w:val="Heading1"/>
        <w:sectPr w:rsidR="00832742" w:rsidSect="00300B86">
          <w:headerReference w:type="default" r:id="rId13"/>
          <w:pgSz w:w="12240" w:h="15840"/>
          <w:pgMar w:top="1440" w:right="1440" w:bottom="1440" w:left="1440" w:header="720" w:footer="720" w:gutter="0"/>
          <w:cols w:space="720"/>
          <w:titlePg/>
          <w:docGrid w:linePitch="360"/>
        </w:sectPr>
      </w:pPr>
    </w:p>
    <w:p w14:paraId="29738DFC" w14:textId="0A109CA1" w:rsidR="00832742" w:rsidRDefault="00832742" w:rsidP="007D726B">
      <w:pPr>
        <w:pStyle w:val="Title"/>
      </w:pPr>
      <w:bookmarkStart w:id="5" w:name="_Toc172735685"/>
      <w:bookmarkStart w:id="6" w:name="_Toc173319750"/>
      <w:bookmarkStart w:id="7" w:name="_Toc174111843"/>
      <w:r>
        <w:lastRenderedPageBreak/>
        <w:t>Table of Contents</w:t>
      </w:r>
      <w:bookmarkEnd w:id="5"/>
      <w:bookmarkEnd w:id="6"/>
      <w:bookmarkEnd w:id="7"/>
      <w:r>
        <w:t xml:space="preserve"> </w:t>
      </w:r>
    </w:p>
    <w:sdt>
      <w:sdtPr>
        <w:rPr>
          <w:b w:val="0"/>
          <w:noProof w:val="0"/>
        </w:rPr>
        <w:id w:val="411040323"/>
        <w:docPartObj>
          <w:docPartGallery w:val="Table of Contents"/>
          <w:docPartUnique/>
        </w:docPartObj>
      </w:sdtPr>
      <w:sdtEndPr/>
      <w:sdtContent>
        <w:p w14:paraId="776B93A6" w14:textId="1C0324A7" w:rsidR="00A70B25" w:rsidRDefault="00832742">
          <w:pPr>
            <w:pStyle w:val="TOC1"/>
            <w:rPr>
              <w:rFonts w:eastAsiaTheme="minorEastAsia"/>
              <w:b w:val="0"/>
              <w:sz w:val="24"/>
              <w:szCs w:val="24"/>
              <w:lang w:val="en-CA" w:eastAsia="en-CA"/>
            </w:rPr>
          </w:pPr>
          <w:r>
            <w:fldChar w:fldCharType="begin"/>
          </w:r>
          <w:r>
            <w:instrText xml:space="preserve"> TOC \o "1-3" \h \z \u </w:instrText>
          </w:r>
          <w:r>
            <w:fldChar w:fldCharType="separate"/>
          </w:r>
          <w:hyperlink w:anchor="_Toc188968646" w:history="1">
            <w:r w:rsidR="00A70B25" w:rsidRPr="00B57114">
              <w:rPr>
                <w:rStyle w:val="Hyperlink"/>
              </w:rPr>
              <w:t>1.</w:t>
            </w:r>
            <w:r w:rsidR="00A70B25">
              <w:rPr>
                <w:rFonts w:eastAsiaTheme="minorEastAsia"/>
                <w:b w:val="0"/>
                <w:sz w:val="24"/>
                <w:szCs w:val="24"/>
                <w:lang w:val="en-CA" w:eastAsia="en-CA"/>
              </w:rPr>
              <w:tab/>
            </w:r>
            <w:r w:rsidR="00A70B25" w:rsidRPr="00B57114">
              <w:rPr>
                <w:rStyle w:val="Hyperlink"/>
              </w:rPr>
              <w:t>Introduction</w:t>
            </w:r>
            <w:r w:rsidR="00A70B25">
              <w:rPr>
                <w:webHidden/>
              </w:rPr>
              <w:tab/>
            </w:r>
            <w:r w:rsidR="00A70B25">
              <w:rPr>
                <w:webHidden/>
              </w:rPr>
              <w:fldChar w:fldCharType="begin"/>
            </w:r>
            <w:r w:rsidR="00A70B25">
              <w:rPr>
                <w:webHidden/>
              </w:rPr>
              <w:instrText xml:space="preserve"> PAGEREF _Toc188968646 \h </w:instrText>
            </w:r>
            <w:r w:rsidR="00A70B25">
              <w:rPr>
                <w:webHidden/>
              </w:rPr>
            </w:r>
            <w:r w:rsidR="00A70B25">
              <w:rPr>
                <w:webHidden/>
              </w:rPr>
              <w:fldChar w:fldCharType="separate"/>
            </w:r>
            <w:r w:rsidR="00A70B25">
              <w:rPr>
                <w:webHidden/>
              </w:rPr>
              <w:t>2</w:t>
            </w:r>
            <w:r w:rsidR="00A70B25">
              <w:rPr>
                <w:webHidden/>
              </w:rPr>
              <w:fldChar w:fldCharType="end"/>
            </w:r>
          </w:hyperlink>
        </w:p>
        <w:p w14:paraId="750C4302" w14:textId="2D5DA9B5" w:rsidR="00A70B25" w:rsidRDefault="00A70B25">
          <w:pPr>
            <w:pStyle w:val="TOC1"/>
            <w:rPr>
              <w:rFonts w:eastAsiaTheme="minorEastAsia"/>
              <w:b w:val="0"/>
              <w:sz w:val="24"/>
              <w:szCs w:val="24"/>
              <w:lang w:val="en-CA" w:eastAsia="en-CA"/>
            </w:rPr>
          </w:pPr>
          <w:hyperlink w:anchor="_Toc188968647" w:history="1">
            <w:r w:rsidRPr="00B57114">
              <w:rPr>
                <w:rStyle w:val="Hyperlink"/>
              </w:rPr>
              <w:t>2.</w:t>
            </w:r>
            <w:r>
              <w:rPr>
                <w:rFonts w:eastAsiaTheme="minorEastAsia"/>
                <w:b w:val="0"/>
                <w:sz w:val="24"/>
                <w:szCs w:val="24"/>
                <w:lang w:val="en-CA" w:eastAsia="en-CA"/>
              </w:rPr>
              <w:tab/>
            </w:r>
            <w:r w:rsidRPr="00B57114">
              <w:rPr>
                <w:rStyle w:val="Hyperlink"/>
              </w:rPr>
              <w:t>What We Have Learned</w:t>
            </w:r>
            <w:r>
              <w:rPr>
                <w:webHidden/>
              </w:rPr>
              <w:tab/>
            </w:r>
            <w:r>
              <w:rPr>
                <w:webHidden/>
              </w:rPr>
              <w:fldChar w:fldCharType="begin"/>
            </w:r>
            <w:r>
              <w:rPr>
                <w:webHidden/>
              </w:rPr>
              <w:instrText xml:space="preserve"> PAGEREF _Toc188968647 \h </w:instrText>
            </w:r>
            <w:r>
              <w:rPr>
                <w:webHidden/>
              </w:rPr>
            </w:r>
            <w:r>
              <w:rPr>
                <w:webHidden/>
              </w:rPr>
              <w:fldChar w:fldCharType="separate"/>
            </w:r>
            <w:r>
              <w:rPr>
                <w:webHidden/>
              </w:rPr>
              <w:t>3</w:t>
            </w:r>
            <w:r>
              <w:rPr>
                <w:webHidden/>
              </w:rPr>
              <w:fldChar w:fldCharType="end"/>
            </w:r>
          </w:hyperlink>
        </w:p>
        <w:p w14:paraId="72739FBB" w14:textId="3A4980FD" w:rsidR="00A70B25" w:rsidRDefault="00A70B25">
          <w:pPr>
            <w:pStyle w:val="TOC2"/>
            <w:tabs>
              <w:tab w:val="left" w:pos="960"/>
              <w:tab w:val="right" w:leader="dot" w:pos="9350"/>
            </w:tabs>
            <w:rPr>
              <w:rFonts w:eastAsiaTheme="minorEastAsia"/>
              <w:noProof/>
              <w:sz w:val="24"/>
              <w:szCs w:val="24"/>
              <w:lang w:val="en-CA" w:eastAsia="en-CA"/>
            </w:rPr>
          </w:pPr>
          <w:hyperlink w:anchor="_Toc188968648" w:history="1">
            <w:r w:rsidRPr="00B57114">
              <w:rPr>
                <w:rStyle w:val="Hyperlink"/>
                <w:noProof/>
              </w:rPr>
              <w:t>2.1</w:t>
            </w:r>
            <w:r>
              <w:rPr>
                <w:rFonts w:eastAsiaTheme="minorEastAsia"/>
                <w:noProof/>
                <w:sz w:val="24"/>
                <w:szCs w:val="24"/>
                <w:lang w:val="en-CA" w:eastAsia="en-CA"/>
              </w:rPr>
              <w:tab/>
            </w:r>
            <w:r w:rsidRPr="00B57114">
              <w:rPr>
                <w:rStyle w:val="Hyperlink"/>
                <w:noProof/>
              </w:rPr>
              <w:t>Provincial Requirements</w:t>
            </w:r>
            <w:r>
              <w:rPr>
                <w:noProof/>
                <w:webHidden/>
              </w:rPr>
              <w:tab/>
            </w:r>
            <w:r>
              <w:rPr>
                <w:noProof/>
                <w:webHidden/>
              </w:rPr>
              <w:fldChar w:fldCharType="begin"/>
            </w:r>
            <w:r>
              <w:rPr>
                <w:noProof/>
                <w:webHidden/>
              </w:rPr>
              <w:instrText xml:space="preserve"> PAGEREF _Toc188968648 \h </w:instrText>
            </w:r>
            <w:r>
              <w:rPr>
                <w:noProof/>
                <w:webHidden/>
              </w:rPr>
            </w:r>
            <w:r>
              <w:rPr>
                <w:noProof/>
                <w:webHidden/>
              </w:rPr>
              <w:fldChar w:fldCharType="separate"/>
            </w:r>
            <w:r>
              <w:rPr>
                <w:noProof/>
                <w:webHidden/>
              </w:rPr>
              <w:t>3</w:t>
            </w:r>
            <w:r>
              <w:rPr>
                <w:noProof/>
                <w:webHidden/>
              </w:rPr>
              <w:fldChar w:fldCharType="end"/>
            </w:r>
          </w:hyperlink>
        </w:p>
        <w:p w14:paraId="58C3BA73" w14:textId="7F680B79" w:rsidR="00A70B25" w:rsidRDefault="00A70B25">
          <w:pPr>
            <w:pStyle w:val="TOC2"/>
            <w:tabs>
              <w:tab w:val="left" w:pos="960"/>
              <w:tab w:val="right" w:leader="dot" w:pos="9350"/>
            </w:tabs>
            <w:rPr>
              <w:rFonts w:eastAsiaTheme="minorEastAsia"/>
              <w:noProof/>
              <w:sz w:val="24"/>
              <w:szCs w:val="24"/>
              <w:lang w:val="en-CA" w:eastAsia="en-CA"/>
            </w:rPr>
          </w:pPr>
          <w:hyperlink w:anchor="_Toc188968649" w:history="1">
            <w:r w:rsidRPr="00B57114">
              <w:rPr>
                <w:rStyle w:val="Hyperlink"/>
                <w:noProof/>
              </w:rPr>
              <w:t>2.2</w:t>
            </w:r>
            <w:r>
              <w:rPr>
                <w:rFonts w:eastAsiaTheme="minorEastAsia"/>
                <w:noProof/>
                <w:sz w:val="24"/>
                <w:szCs w:val="24"/>
                <w:lang w:val="en-CA" w:eastAsia="en-CA"/>
              </w:rPr>
              <w:tab/>
            </w:r>
            <w:r w:rsidRPr="00B57114">
              <w:rPr>
                <w:rStyle w:val="Hyperlink"/>
                <w:noProof/>
              </w:rPr>
              <w:t>Lessons Learned from Case Studies</w:t>
            </w:r>
            <w:r>
              <w:rPr>
                <w:noProof/>
                <w:webHidden/>
              </w:rPr>
              <w:tab/>
            </w:r>
            <w:r>
              <w:rPr>
                <w:noProof/>
                <w:webHidden/>
              </w:rPr>
              <w:fldChar w:fldCharType="begin"/>
            </w:r>
            <w:r>
              <w:rPr>
                <w:noProof/>
                <w:webHidden/>
              </w:rPr>
              <w:instrText xml:space="preserve"> PAGEREF _Toc188968649 \h </w:instrText>
            </w:r>
            <w:r>
              <w:rPr>
                <w:noProof/>
                <w:webHidden/>
              </w:rPr>
            </w:r>
            <w:r>
              <w:rPr>
                <w:noProof/>
                <w:webHidden/>
              </w:rPr>
              <w:fldChar w:fldCharType="separate"/>
            </w:r>
            <w:r>
              <w:rPr>
                <w:noProof/>
                <w:webHidden/>
              </w:rPr>
              <w:t>3</w:t>
            </w:r>
            <w:r>
              <w:rPr>
                <w:noProof/>
                <w:webHidden/>
              </w:rPr>
              <w:fldChar w:fldCharType="end"/>
            </w:r>
          </w:hyperlink>
        </w:p>
        <w:p w14:paraId="67D4AECF" w14:textId="6D4FEE2D" w:rsidR="00A70B25" w:rsidRDefault="00A70B25">
          <w:pPr>
            <w:pStyle w:val="TOC2"/>
            <w:tabs>
              <w:tab w:val="left" w:pos="960"/>
              <w:tab w:val="right" w:leader="dot" w:pos="9350"/>
            </w:tabs>
            <w:rPr>
              <w:rFonts w:eastAsiaTheme="minorEastAsia"/>
              <w:noProof/>
              <w:sz w:val="24"/>
              <w:szCs w:val="24"/>
              <w:lang w:val="en-CA" w:eastAsia="en-CA"/>
            </w:rPr>
          </w:pPr>
          <w:hyperlink w:anchor="_Toc188968650" w:history="1">
            <w:r w:rsidRPr="00B57114">
              <w:rPr>
                <w:rStyle w:val="Hyperlink"/>
                <w:noProof/>
              </w:rPr>
              <w:t>2.3</w:t>
            </w:r>
            <w:r>
              <w:rPr>
                <w:rFonts w:eastAsiaTheme="minorEastAsia"/>
                <w:noProof/>
                <w:sz w:val="24"/>
                <w:szCs w:val="24"/>
                <w:lang w:val="en-CA" w:eastAsia="en-CA"/>
              </w:rPr>
              <w:tab/>
            </w:r>
            <w:r w:rsidRPr="00B57114">
              <w:rPr>
                <w:rStyle w:val="Hyperlink"/>
                <w:noProof/>
              </w:rPr>
              <w:t>Consultation</w:t>
            </w:r>
            <w:r>
              <w:rPr>
                <w:noProof/>
                <w:webHidden/>
              </w:rPr>
              <w:tab/>
            </w:r>
            <w:r>
              <w:rPr>
                <w:noProof/>
                <w:webHidden/>
              </w:rPr>
              <w:fldChar w:fldCharType="begin"/>
            </w:r>
            <w:r>
              <w:rPr>
                <w:noProof/>
                <w:webHidden/>
              </w:rPr>
              <w:instrText xml:space="preserve"> PAGEREF _Toc188968650 \h </w:instrText>
            </w:r>
            <w:r>
              <w:rPr>
                <w:noProof/>
                <w:webHidden/>
              </w:rPr>
            </w:r>
            <w:r>
              <w:rPr>
                <w:noProof/>
                <w:webHidden/>
              </w:rPr>
              <w:fldChar w:fldCharType="separate"/>
            </w:r>
            <w:r>
              <w:rPr>
                <w:noProof/>
                <w:webHidden/>
              </w:rPr>
              <w:t>4</w:t>
            </w:r>
            <w:r>
              <w:rPr>
                <w:noProof/>
                <w:webHidden/>
              </w:rPr>
              <w:fldChar w:fldCharType="end"/>
            </w:r>
          </w:hyperlink>
        </w:p>
        <w:p w14:paraId="65431DA7" w14:textId="68917BAA" w:rsidR="00A70B25" w:rsidRDefault="00A70B25">
          <w:pPr>
            <w:pStyle w:val="TOC1"/>
            <w:rPr>
              <w:rFonts w:eastAsiaTheme="minorEastAsia"/>
              <w:b w:val="0"/>
              <w:sz w:val="24"/>
              <w:szCs w:val="24"/>
              <w:lang w:val="en-CA" w:eastAsia="en-CA"/>
            </w:rPr>
          </w:pPr>
          <w:hyperlink w:anchor="_Toc188968651" w:history="1">
            <w:r w:rsidRPr="00B57114">
              <w:rPr>
                <w:rStyle w:val="Hyperlink"/>
              </w:rPr>
              <w:t>3.</w:t>
            </w:r>
            <w:r>
              <w:rPr>
                <w:rFonts w:eastAsiaTheme="minorEastAsia"/>
                <w:b w:val="0"/>
                <w:sz w:val="24"/>
                <w:szCs w:val="24"/>
                <w:lang w:val="en-CA" w:eastAsia="en-CA"/>
              </w:rPr>
              <w:tab/>
            </w:r>
            <w:r w:rsidRPr="00B57114">
              <w:rPr>
                <w:rStyle w:val="Hyperlink"/>
              </w:rPr>
              <w:t>Challenges, Opportunities, and Key Considerations</w:t>
            </w:r>
            <w:r>
              <w:rPr>
                <w:webHidden/>
              </w:rPr>
              <w:tab/>
            </w:r>
            <w:r>
              <w:rPr>
                <w:webHidden/>
              </w:rPr>
              <w:fldChar w:fldCharType="begin"/>
            </w:r>
            <w:r>
              <w:rPr>
                <w:webHidden/>
              </w:rPr>
              <w:instrText xml:space="preserve"> PAGEREF _Toc188968651 \h </w:instrText>
            </w:r>
            <w:r>
              <w:rPr>
                <w:webHidden/>
              </w:rPr>
            </w:r>
            <w:r>
              <w:rPr>
                <w:webHidden/>
              </w:rPr>
              <w:fldChar w:fldCharType="separate"/>
            </w:r>
            <w:r>
              <w:rPr>
                <w:webHidden/>
              </w:rPr>
              <w:t>6</w:t>
            </w:r>
            <w:r>
              <w:rPr>
                <w:webHidden/>
              </w:rPr>
              <w:fldChar w:fldCharType="end"/>
            </w:r>
          </w:hyperlink>
        </w:p>
        <w:p w14:paraId="5AD5836E" w14:textId="5FDABF15" w:rsidR="00A70B25" w:rsidRDefault="00A70B25">
          <w:pPr>
            <w:pStyle w:val="TOC2"/>
            <w:tabs>
              <w:tab w:val="left" w:pos="960"/>
              <w:tab w:val="right" w:leader="dot" w:pos="9350"/>
            </w:tabs>
            <w:rPr>
              <w:rFonts w:eastAsiaTheme="minorEastAsia"/>
              <w:noProof/>
              <w:sz w:val="24"/>
              <w:szCs w:val="24"/>
              <w:lang w:val="en-CA" w:eastAsia="en-CA"/>
            </w:rPr>
          </w:pPr>
          <w:hyperlink w:anchor="_Toc188968652" w:history="1">
            <w:r w:rsidRPr="00B57114">
              <w:rPr>
                <w:rStyle w:val="Hyperlink"/>
                <w:noProof/>
              </w:rPr>
              <w:t>3.1</w:t>
            </w:r>
            <w:r>
              <w:rPr>
                <w:rFonts w:eastAsiaTheme="minorEastAsia"/>
                <w:noProof/>
                <w:sz w:val="24"/>
                <w:szCs w:val="24"/>
                <w:lang w:val="en-CA" w:eastAsia="en-CA"/>
              </w:rPr>
              <w:tab/>
            </w:r>
            <w:r w:rsidRPr="00B57114">
              <w:rPr>
                <w:rStyle w:val="Hyperlink"/>
                <w:noProof/>
              </w:rPr>
              <w:t>Zoning Restrictions and Lack of Housing Options</w:t>
            </w:r>
            <w:r>
              <w:rPr>
                <w:noProof/>
                <w:webHidden/>
              </w:rPr>
              <w:tab/>
            </w:r>
            <w:r>
              <w:rPr>
                <w:noProof/>
                <w:webHidden/>
              </w:rPr>
              <w:fldChar w:fldCharType="begin"/>
            </w:r>
            <w:r>
              <w:rPr>
                <w:noProof/>
                <w:webHidden/>
              </w:rPr>
              <w:instrText xml:space="preserve"> PAGEREF _Toc188968652 \h </w:instrText>
            </w:r>
            <w:r>
              <w:rPr>
                <w:noProof/>
                <w:webHidden/>
              </w:rPr>
            </w:r>
            <w:r>
              <w:rPr>
                <w:noProof/>
                <w:webHidden/>
              </w:rPr>
              <w:fldChar w:fldCharType="separate"/>
            </w:r>
            <w:r>
              <w:rPr>
                <w:noProof/>
                <w:webHidden/>
              </w:rPr>
              <w:t>6</w:t>
            </w:r>
            <w:r>
              <w:rPr>
                <w:noProof/>
                <w:webHidden/>
              </w:rPr>
              <w:fldChar w:fldCharType="end"/>
            </w:r>
          </w:hyperlink>
        </w:p>
        <w:p w14:paraId="4C200527" w14:textId="70FBA141" w:rsidR="00A70B25" w:rsidRDefault="00A70B25">
          <w:pPr>
            <w:pStyle w:val="TOC2"/>
            <w:tabs>
              <w:tab w:val="left" w:pos="960"/>
              <w:tab w:val="right" w:leader="dot" w:pos="9350"/>
            </w:tabs>
            <w:rPr>
              <w:rFonts w:eastAsiaTheme="minorEastAsia"/>
              <w:noProof/>
              <w:sz w:val="24"/>
              <w:szCs w:val="24"/>
              <w:lang w:val="en-CA" w:eastAsia="en-CA"/>
            </w:rPr>
          </w:pPr>
          <w:hyperlink w:anchor="_Toc188968653" w:history="1">
            <w:r w:rsidRPr="00B57114">
              <w:rPr>
                <w:rStyle w:val="Hyperlink"/>
                <w:noProof/>
              </w:rPr>
              <w:t>3.2</w:t>
            </w:r>
            <w:r>
              <w:rPr>
                <w:rFonts w:eastAsiaTheme="minorEastAsia"/>
                <w:noProof/>
                <w:sz w:val="24"/>
                <w:szCs w:val="24"/>
                <w:lang w:val="en-CA" w:eastAsia="en-CA"/>
              </w:rPr>
              <w:tab/>
            </w:r>
            <w:r w:rsidRPr="00B57114">
              <w:rPr>
                <w:rStyle w:val="Hyperlink"/>
                <w:noProof/>
              </w:rPr>
              <w:t>Affordability</w:t>
            </w:r>
            <w:r>
              <w:rPr>
                <w:noProof/>
                <w:webHidden/>
              </w:rPr>
              <w:tab/>
            </w:r>
            <w:r>
              <w:rPr>
                <w:noProof/>
                <w:webHidden/>
              </w:rPr>
              <w:fldChar w:fldCharType="begin"/>
            </w:r>
            <w:r>
              <w:rPr>
                <w:noProof/>
                <w:webHidden/>
              </w:rPr>
              <w:instrText xml:space="preserve"> PAGEREF _Toc188968653 \h </w:instrText>
            </w:r>
            <w:r>
              <w:rPr>
                <w:noProof/>
                <w:webHidden/>
              </w:rPr>
            </w:r>
            <w:r>
              <w:rPr>
                <w:noProof/>
                <w:webHidden/>
              </w:rPr>
              <w:fldChar w:fldCharType="separate"/>
            </w:r>
            <w:r>
              <w:rPr>
                <w:noProof/>
                <w:webHidden/>
              </w:rPr>
              <w:t>6</w:t>
            </w:r>
            <w:r>
              <w:rPr>
                <w:noProof/>
                <w:webHidden/>
              </w:rPr>
              <w:fldChar w:fldCharType="end"/>
            </w:r>
          </w:hyperlink>
        </w:p>
        <w:p w14:paraId="03727C1E" w14:textId="3FFEF772" w:rsidR="00A70B25" w:rsidRDefault="00A70B25">
          <w:pPr>
            <w:pStyle w:val="TOC2"/>
            <w:tabs>
              <w:tab w:val="left" w:pos="960"/>
              <w:tab w:val="right" w:leader="dot" w:pos="9350"/>
            </w:tabs>
            <w:rPr>
              <w:rFonts w:eastAsiaTheme="minorEastAsia"/>
              <w:noProof/>
              <w:sz w:val="24"/>
              <w:szCs w:val="24"/>
              <w:lang w:val="en-CA" w:eastAsia="en-CA"/>
            </w:rPr>
          </w:pPr>
          <w:hyperlink w:anchor="_Toc188968654" w:history="1">
            <w:r w:rsidRPr="00B57114">
              <w:rPr>
                <w:rStyle w:val="Hyperlink"/>
                <w:noProof/>
              </w:rPr>
              <w:t>3.3</w:t>
            </w:r>
            <w:r>
              <w:rPr>
                <w:rFonts w:eastAsiaTheme="minorEastAsia"/>
                <w:noProof/>
                <w:sz w:val="24"/>
                <w:szCs w:val="24"/>
                <w:lang w:val="en-CA" w:eastAsia="en-CA"/>
              </w:rPr>
              <w:tab/>
            </w:r>
            <w:r w:rsidRPr="00B57114">
              <w:rPr>
                <w:rStyle w:val="Hyperlink"/>
                <w:noProof/>
              </w:rPr>
              <w:t>Going Beyond Minimum Provincial Requirements to Expand Housing Choices</w:t>
            </w:r>
            <w:r>
              <w:rPr>
                <w:noProof/>
                <w:webHidden/>
              </w:rPr>
              <w:tab/>
            </w:r>
            <w:r>
              <w:rPr>
                <w:noProof/>
                <w:webHidden/>
              </w:rPr>
              <w:fldChar w:fldCharType="begin"/>
            </w:r>
            <w:r>
              <w:rPr>
                <w:noProof/>
                <w:webHidden/>
              </w:rPr>
              <w:instrText xml:space="preserve"> PAGEREF _Toc188968654 \h </w:instrText>
            </w:r>
            <w:r>
              <w:rPr>
                <w:noProof/>
                <w:webHidden/>
              </w:rPr>
            </w:r>
            <w:r>
              <w:rPr>
                <w:noProof/>
                <w:webHidden/>
              </w:rPr>
              <w:fldChar w:fldCharType="separate"/>
            </w:r>
            <w:r>
              <w:rPr>
                <w:noProof/>
                <w:webHidden/>
              </w:rPr>
              <w:t>7</w:t>
            </w:r>
            <w:r>
              <w:rPr>
                <w:noProof/>
                <w:webHidden/>
              </w:rPr>
              <w:fldChar w:fldCharType="end"/>
            </w:r>
          </w:hyperlink>
        </w:p>
        <w:p w14:paraId="5A10414C" w14:textId="70C3BB90" w:rsidR="00A70B25" w:rsidRDefault="00A70B25">
          <w:pPr>
            <w:pStyle w:val="TOC2"/>
            <w:tabs>
              <w:tab w:val="left" w:pos="960"/>
              <w:tab w:val="right" w:leader="dot" w:pos="9350"/>
            </w:tabs>
            <w:rPr>
              <w:rFonts w:eastAsiaTheme="minorEastAsia"/>
              <w:noProof/>
              <w:sz w:val="24"/>
              <w:szCs w:val="24"/>
              <w:lang w:val="en-CA" w:eastAsia="en-CA"/>
            </w:rPr>
          </w:pPr>
          <w:hyperlink w:anchor="_Toc188968655" w:history="1">
            <w:r w:rsidRPr="00B57114">
              <w:rPr>
                <w:rStyle w:val="Hyperlink"/>
                <w:noProof/>
              </w:rPr>
              <w:t>3.4</w:t>
            </w:r>
            <w:r>
              <w:rPr>
                <w:rFonts w:eastAsiaTheme="minorEastAsia"/>
                <w:noProof/>
                <w:sz w:val="24"/>
                <w:szCs w:val="24"/>
                <w:lang w:val="en-CA" w:eastAsia="en-CA"/>
              </w:rPr>
              <w:tab/>
            </w:r>
            <w:r w:rsidRPr="00B57114">
              <w:rPr>
                <w:rStyle w:val="Hyperlink"/>
                <w:noProof/>
              </w:rPr>
              <w:t>Parking and Garages</w:t>
            </w:r>
            <w:r>
              <w:rPr>
                <w:noProof/>
                <w:webHidden/>
              </w:rPr>
              <w:tab/>
            </w:r>
            <w:r>
              <w:rPr>
                <w:noProof/>
                <w:webHidden/>
              </w:rPr>
              <w:fldChar w:fldCharType="begin"/>
            </w:r>
            <w:r>
              <w:rPr>
                <w:noProof/>
                <w:webHidden/>
              </w:rPr>
              <w:instrText xml:space="preserve"> PAGEREF _Toc188968655 \h </w:instrText>
            </w:r>
            <w:r>
              <w:rPr>
                <w:noProof/>
                <w:webHidden/>
              </w:rPr>
            </w:r>
            <w:r>
              <w:rPr>
                <w:noProof/>
                <w:webHidden/>
              </w:rPr>
              <w:fldChar w:fldCharType="separate"/>
            </w:r>
            <w:r>
              <w:rPr>
                <w:noProof/>
                <w:webHidden/>
              </w:rPr>
              <w:t>7</w:t>
            </w:r>
            <w:r>
              <w:rPr>
                <w:noProof/>
                <w:webHidden/>
              </w:rPr>
              <w:fldChar w:fldCharType="end"/>
            </w:r>
          </w:hyperlink>
        </w:p>
        <w:p w14:paraId="3CA5D581" w14:textId="1C2A7D7C" w:rsidR="00A70B25" w:rsidRDefault="00A70B25">
          <w:pPr>
            <w:pStyle w:val="TOC2"/>
            <w:tabs>
              <w:tab w:val="left" w:pos="960"/>
              <w:tab w:val="right" w:leader="dot" w:pos="9350"/>
            </w:tabs>
            <w:rPr>
              <w:rFonts w:eastAsiaTheme="minorEastAsia"/>
              <w:noProof/>
              <w:sz w:val="24"/>
              <w:szCs w:val="24"/>
              <w:lang w:val="en-CA" w:eastAsia="en-CA"/>
            </w:rPr>
          </w:pPr>
          <w:hyperlink w:anchor="_Toc188968656" w:history="1">
            <w:r w:rsidRPr="00B57114">
              <w:rPr>
                <w:rStyle w:val="Hyperlink"/>
                <w:noProof/>
              </w:rPr>
              <w:t>3.5</w:t>
            </w:r>
            <w:r>
              <w:rPr>
                <w:rFonts w:eastAsiaTheme="minorEastAsia"/>
                <w:noProof/>
                <w:sz w:val="24"/>
                <w:szCs w:val="24"/>
                <w:lang w:val="en-CA" w:eastAsia="en-CA"/>
              </w:rPr>
              <w:tab/>
            </w:r>
            <w:r w:rsidRPr="00B57114">
              <w:rPr>
                <w:rStyle w:val="Hyperlink"/>
                <w:noProof/>
              </w:rPr>
              <w:t>Traffic</w:t>
            </w:r>
            <w:r>
              <w:rPr>
                <w:noProof/>
                <w:webHidden/>
              </w:rPr>
              <w:tab/>
            </w:r>
            <w:r>
              <w:rPr>
                <w:noProof/>
                <w:webHidden/>
              </w:rPr>
              <w:fldChar w:fldCharType="begin"/>
            </w:r>
            <w:r>
              <w:rPr>
                <w:noProof/>
                <w:webHidden/>
              </w:rPr>
              <w:instrText xml:space="preserve"> PAGEREF _Toc188968656 \h </w:instrText>
            </w:r>
            <w:r>
              <w:rPr>
                <w:noProof/>
                <w:webHidden/>
              </w:rPr>
            </w:r>
            <w:r>
              <w:rPr>
                <w:noProof/>
                <w:webHidden/>
              </w:rPr>
              <w:fldChar w:fldCharType="separate"/>
            </w:r>
            <w:r>
              <w:rPr>
                <w:noProof/>
                <w:webHidden/>
              </w:rPr>
              <w:t>7</w:t>
            </w:r>
            <w:r>
              <w:rPr>
                <w:noProof/>
                <w:webHidden/>
              </w:rPr>
              <w:fldChar w:fldCharType="end"/>
            </w:r>
          </w:hyperlink>
        </w:p>
        <w:p w14:paraId="40FC87FC" w14:textId="4490FB41" w:rsidR="00A70B25" w:rsidRDefault="00A70B25">
          <w:pPr>
            <w:pStyle w:val="TOC2"/>
            <w:tabs>
              <w:tab w:val="left" w:pos="960"/>
              <w:tab w:val="right" w:leader="dot" w:pos="9350"/>
            </w:tabs>
            <w:rPr>
              <w:rFonts w:eastAsiaTheme="minorEastAsia"/>
              <w:noProof/>
              <w:sz w:val="24"/>
              <w:szCs w:val="24"/>
              <w:lang w:val="en-CA" w:eastAsia="en-CA"/>
            </w:rPr>
          </w:pPr>
          <w:hyperlink w:anchor="_Toc188968657" w:history="1">
            <w:r w:rsidRPr="00B57114">
              <w:rPr>
                <w:rStyle w:val="Hyperlink"/>
                <w:noProof/>
              </w:rPr>
              <w:t>3.6</w:t>
            </w:r>
            <w:r>
              <w:rPr>
                <w:rFonts w:eastAsiaTheme="minorEastAsia"/>
                <w:noProof/>
                <w:sz w:val="24"/>
                <w:szCs w:val="24"/>
                <w:lang w:val="en-CA" w:eastAsia="en-CA"/>
              </w:rPr>
              <w:tab/>
            </w:r>
            <w:r w:rsidRPr="00B57114">
              <w:rPr>
                <w:rStyle w:val="Hyperlink"/>
                <w:noProof/>
              </w:rPr>
              <w:t>Servicing</w:t>
            </w:r>
            <w:r>
              <w:rPr>
                <w:noProof/>
                <w:webHidden/>
              </w:rPr>
              <w:tab/>
            </w:r>
            <w:r>
              <w:rPr>
                <w:noProof/>
                <w:webHidden/>
              </w:rPr>
              <w:fldChar w:fldCharType="begin"/>
            </w:r>
            <w:r>
              <w:rPr>
                <w:noProof/>
                <w:webHidden/>
              </w:rPr>
              <w:instrText xml:space="preserve"> PAGEREF _Toc188968657 \h </w:instrText>
            </w:r>
            <w:r>
              <w:rPr>
                <w:noProof/>
                <w:webHidden/>
              </w:rPr>
            </w:r>
            <w:r>
              <w:rPr>
                <w:noProof/>
                <w:webHidden/>
              </w:rPr>
              <w:fldChar w:fldCharType="separate"/>
            </w:r>
            <w:r>
              <w:rPr>
                <w:noProof/>
                <w:webHidden/>
              </w:rPr>
              <w:t>7</w:t>
            </w:r>
            <w:r>
              <w:rPr>
                <w:noProof/>
                <w:webHidden/>
              </w:rPr>
              <w:fldChar w:fldCharType="end"/>
            </w:r>
          </w:hyperlink>
        </w:p>
        <w:p w14:paraId="32F9AB62" w14:textId="549523B0" w:rsidR="00A70B25" w:rsidRDefault="00A70B25">
          <w:pPr>
            <w:pStyle w:val="TOC2"/>
            <w:tabs>
              <w:tab w:val="left" w:pos="960"/>
              <w:tab w:val="right" w:leader="dot" w:pos="9350"/>
            </w:tabs>
            <w:rPr>
              <w:rFonts w:eastAsiaTheme="minorEastAsia"/>
              <w:noProof/>
              <w:sz w:val="24"/>
              <w:szCs w:val="24"/>
              <w:lang w:val="en-CA" w:eastAsia="en-CA"/>
            </w:rPr>
          </w:pPr>
          <w:hyperlink w:anchor="_Toc188968658" w:history="1">
            <w:r w:rsidRPr="00B57114">
              <w:rPr>
                <w:rStyle w:val="Hyperlink"/>
                <w:noProof/>
              </w:rPr>
              <w:t>3.7</w:t>
            </w:r>
            <w:r>
              <w:rPr>
                <w:rFonts w:eastAsiaTheme="minorEastAsia"/>
                <w:noProof/>
                <w:sz w:val="24"/>
                <w:szCs w:val="24"/>
                <w:lang w:val="en-CA" w:eastAsia="en-CA"/>
              </w:rPr>
              <w:tab/>
            </w:r>
            <w:r w:rsidRPr="00B57114">
              <w:rPr>
                <w:rStyle w:val="Hyperlink"/>
                <w:noProof/>
              </w:rPr>
              <w:t>Landscaping and Tree Cover</w:t>
            </w:r>
            <w:r>
              <w:rPr>
                <w:noProof/>
                <w:webHidden/>
              </w:rPr>
              <w:tab/>
            </w:r>
            <w:r>
              <w:rPr>
                <w:noProof/>
                <w:webHidden/>
              </w:rPr>
              <w:fldChar w:fldCharType="begin"/>
            </w:r>
            <w:r>
              <w:rPr>
                <w:noProof/>
                <w:webHidden/>
              </w:rPr>
              <w:instrText xml:space="preserve"> PAGEREF _Toc188968658 \h </w:instrText>
            </w:r>
            <w:r>
              <w:rPr>
                <w:noProof/>
                <w:webHidden/>
              </w:rPr>
            </w:r>
            <w:r>
              <w:rPr>
                <w:noProof/>
                <w:webHidden/>
              </w:rPr>
              <w:fldChar w:fldCharType="separate"/>
            </w:r>
            <w:r>
              <w:rPr>
                <w:noProof/>
                <w:webHidden/>
              </w:rPr>
              <w:t>8</w:t>
            </w:r>
            <w:r>
              <w:rPr>
                <w:noProof/>
                <w:webHidden/>
              </w:rPr>
              <w:fldChar w:fldCharType="end"/>
            </w:r>
          </w:hyperlink>
        </w:p>
        <w:p w14:paraId="2F30AA77" w14:textId="5A040FE5" w:rsidR="00A70B25" w:rsidRDefault="00A70B25">
          <w:pPr>
            <w:pStyle w:val="TOC2"/>
            <w:tabs>
              <w:tab w:val="left" w:pos="960"/>
              <w:tab w:val="right" w:leader="dot" w:pos="9350"/>
            </w:tabs>
            <w:rPr>
              <w:rFonts w:eastAsiaTheme="minorEastAsia"/>
              <w:noProof/>
              <w:sz w:val="24"/>
              <w:szCs w:val="24"/>
              <w:lang w:val="en-CA" w:eastAsia="en-CA"/>
            </w:rPr>
          </w:pPr>
          <w:hyperlink w:anchor="_Toc188968659" w:history="1">
            <w:r w:rsidRPr="00B57114">
              <w:rPr>
                <w:rStyle w:val="Hyperlink"/>
                <w:noProof/>
              </w:rPr>
              <w:t>3.8</w:t>
            </w:r>
            <w:r>
              <w:rPr>
                <w:rFonts w:eastAsiaTheme="minorEastAsia"/>
                <w:noProof/>
                <w:sz w:val="24"/>
                <w:szCs w:val="24"/>
                <w:lang w:val="en-CA" w:eastAsia="en-CA"/>
              </w:rPr>
              <w:tab/>
            </w:r>
            <w:r w:rsidRPr="00B57114">
              <w:rPr>
                <w:rStyle w:val="Hyperlink"/>
                <w:noProof/>
              </w:rPr>
              <w:t>Neighbourhood Look and Feel</w:t>
            </w:r>
            <w:r>
              <w:rPr>
                <w:noProof/>
                <w:webHidden/>
              </w:rPr>
              <w:tab/>
            </w:r>
            <w:r>
              <w:rPr>
                <w:noProof/>
                <w:webHidden/>
              </w:rPr>
              <w:fldChar w:fldCharType="begin"/>
            </w:r>
            <w:r>
              <w:rPr>
                <w:noProof/>
                <w:webHidden/>
              </w:rPr>
              <w:instrText xml:space="preserve"> PAGEREF _Toc188968659 \h </w:instrText>
            </w:r>
            <w:r>
              <w:rPr>
                <w:noProof/>
                <w:webHidden/>
              </w:rPr>
            </w:r>
            <w:r>
              <w:rPr>
                <w:noProof/>
                <w:webHidden/>
              </w:rPr>
              <w:fldChar w:fldCharType="separate"/>
            </w:r>
            <w:r>
              <w:rPr>
                <w:noProof/>
                <w:webHidden/>
              </w:rPr>
              <w:t>8</w:t>
            </w:r>
            <w:r>
              <w:rPr>
                <w:noProof/>
                <w:webHidden/>
              </w:rPr>
              <w:fldChar w:fldCharType="end"/>
            </w:r>
          </w:hyperlink>
        </w:p>
        <w:p w14:paraId="7908653A" w14:textId="7E367FC9" w:rsidR="00A70B25" w:rsidRDefault="00A70B25">
          <w:pPr>
            <w:pStyle w:val="TOC2"/>
            <w:tabs>
              <w:tab w:val="left" w:pos="960"/>
              <w:tab w:val="right" w:leader="dot" w:pos="9350"/>
            </w:tabs>
            <w:rPr>
              <w:rFonts w:eastAsiaTheme="minorEastAsia"/>
              <w:noProof/>
              <w:sz w:val="24"/>
              <w:szCs w:val="24"/>
              <w:lang w:val="en-CA" w:eastAsia="en-CA"/>
            </w:rPr>
          </w:pPr>
          <w:hyperlink w:anchor="_Toc188968660" w:history="1">
            <w:r w:rsidRPr="00B57114">
              <w:rPr>
                <w:rStyle w:val="Hyperlink"/>
                <w:noProof/>
              </w:rPr>
              <w:t>3.9</w:t>
            </w:r>
            <w:r>
              <w:rPr>
                <w:rFonts w:eastAsiaTheme="minorEastAsia"/>
                <w:noProof/>
                <w:sz w:val="24"/>
                <w:szCs w:val="24"/>
                <w:lang w:val="en-CA" w:eastAsia="en-CA"/>
              </w:rPr>
              <w:tab/>
            </w:r>
            <w:r w:rsidRPr="00B57114">
              <w:rPr>
                <w:rStyle w:val="Hyperlink"/>
                <w:noProof/>
              </w:rPr>
              <w:t>Garbage</w:t>
            </w:r>
            <w:r>
              <w:rPr>
                <w:noProof/>
                <w:webHidden/>
              </w:rPr>
              <w:tab/>
            </w:r>
            <w:r>
              <w:rPr>
                <w:noProof/>
                <w:webHidden/>
              </w:rPr>
              <w:fldChar w:fldCharType="begin"/>
            </w:r>
            <w:r>
              <w:rPr>
                <w:noProof/>
                <w:webHidden/>
              </w:rPr>
              <w:instrText xml:space="preserve"> PAGEREF _Toc188968660 \h </w:instrText>
            </w:r>
            <w:r>
              <w:rPr>
                <w:noProof/>
                <w:webHidden/>
              </w:rPr>
            </w:r>
            <w:r>
              <w:rPr>
                <w:noProof/>
                <w:webHidden/>
              </w:rPr>
              <w:fldChar w:fldCharType="separate"/>
            </w:r>
            <w:r>
              <w:rPr>
                <w:noProof/>
                <w:webHidden/>
              </w:rPr>
              <w:t>8</w:t>
            </w:r>
            <w:r>
              <w:rPr>
                <w:noProof/>
                <w:webHidden/>
              </w:rPr>
              <w:fldChar w:fldCharType="end"/>
            </w:r>
          </w:hyperlink>
        </w:p>
        <w:p w14:paraId="522065A5" w14:textId="7152C4B4" w:rsidR="00A70B25" w:rsidRDefault="00A70B25">
          <w:pPr>
            <w:pStyle w:val="TOC2"/>
            <w:tabs>
              <w:tab w:val="left" w:pos="960"/>
              <w:tab w:val="right" w:leader="dot" w:pos="9350"/>
            </w:tabs>
            <w:rPr>
              <w:rFonts w:eastAsiaTheme="minorEastAsia"/>
              <w:noProof/>
              <w:sz w:val="24"/>
              <w:szCs w:val="24"/>
              <w:lang w:val="en-CA" w:eastAsia="en-CA"/>
            </w:rPr>
          </w:pPr>
          <w:hyperlink w:anchor="_Toc188968661" w:history="1">
            <w:r w:rsidRPr="00B57114">
              <w:rPr>
                <w:rStyle w:val="Hyperlink"/>
                <w:noProof/>
              </w:rPr>
              <w:t>3.10</w:t>
            </w:r>
            <w:r>
              <w:rPr>
                <w:rFonts w:eastAsiaTheme="minorEastAsia"/>
                <w:noProof/>
                <w:sz w:val="24"/>
                <w:szCs w:val="24"/>
                <w:lang w:val="en-CA" w:eastAsia="en-CA"/>
              </w:rPr>
              <w:tab/>
            </w:r>
            <w:r w:rsidRPr="00B57114">
              <w:rPr>
                <w:rStyle w:val="Hyperlink"/>
                <w:noProof/>
              </w:rPr>
              <w:t>Loss of Privacy</w:t>
            </w:r>
            <w:r>
              <w:rPr>
                <w:noProof/>
                <w:webHidden/>
              </w:rPr>
              <w:tab/>
            </w:r>
            <w:r>
              <w:rPr>
                <w:noProof/>
                <w:webHidden/>
              </w:rPr>
              <w:fldChar w:fldCharType="begin"/>
            </w:r>
            <w:r>
              <w:rPr>
                <w:noProof/>
                <w:webHidden/>
              </w:rPr>
              <w:instrText xml:space="preserve"> PAGEREF _Toc188968661 \h </w:instrText>
            </w:r>
            <w:r>
              <w:rPr>
                <w:noProof/>
                <w:webHidden/>
              </w:rPr>
            </w:r>
            <w:r>
              <w:rPr>
                <w:noProof/>
                <w:webHidden/>
              </w:rPr>
              <w:fldChar w:fldCharType="separate"/>
            </w:r>
            <w:r>
              <w:rPr>
                <w:noProof/>
                <w:webHidden/>
              </w:rPr>
              <w:t>8</w:t>
            </w:r>
            <w:r>
              <w:rPr>
                <w:noProof/>
                <w:webHidden/>
              </w:rPr>
              <w:fldChar w:fldCharType="end"/>
            </w:r>
          </w:hyperlink>
        </w:p>
        <w:p w14:paraId="3FE84348" w14:textId="736EDC33" w:rsidR="00A70B25" w:rsidRDefault="00A70B25">
          <w:pPr>
            <w:pStyle w:val="TOC2"/>
            <w:tabs>
              <w:tab w:val="left" w:pos="960"/>
              <w:tab w:val="right" w:leader="dot" w:pos="9350"/>
            </w:tabs>
            <w:rPr>
              <w:rFonts w:eastAsiaTheme="minorEastAsia"/>
              <w:noProof/>
              <w:sz w:val="24"/>
              <w:szCs w:val="24"/>
              <w:lang w:val="en-CA" w:eastAsia="en-CA"/>
            </w:rPr>
          </w:pPr>
          <w:hyperlink w:anchor="_Toc188968662" w:history="1">
            <w:r w:rsidRPr="00B57114">
              <w:rPr>
                <w:rStyle w:val="Hyperlink"/>
                <w:noProof/>
              </w:rPr>
              <w:t>3.11</w:t>
            </w:r>
            <w:r>
              <w:rPr>
                <w:rFonts w:eastAsiaTheme="minorEastAsia"/>
                <w:noProof/>
                <w:sz w:val="24"/>
                <w:szCs w:val="24"/>
                <w:lang w:val="en-CA" w:eastAsia="en-CA"/>
              </w:rPr>
              <w:tab/>
            </w:r>
            <w:r w:rsidRPr="00B57114">
              <w:rPr>
                <w:rStyle w:val="Hyperlink"/>
                <w:noProof/>
              </w:rPr>
              <w:t>Property Values</w:t>
            </w:r>
            <w:r>
              <w:rPr>
                <w:noProof/>
                <w:webHidden/>
              </w:rPr>
              <w:tab/>
            </w:r>
            <w:r>
              <w:rPr>
                <w:noProof/>
                <w:webHidden/>
              </w:rPr>
              <w:fldChar w:fldCharType="begin"/>
            </w:r>
            <w:r>
              <w:rPr>
                <w:noProof/>
                <w:webHidden/>
              </w:rPr>
              <w:instrText xml:space="preserve"> PAGEREF _Toc188968662 \h </w:instrText>
            </w:r>
            <w:r>
              <w:rPr>
                <w:noProof/>
                <w:webHidden/>
              </w:rPr>
            </w:r>
            <w:r>
              <w:rPr>
                <w:noProof/>
                <w:webHidden/>
              </w:rPr>
              <w:fldChar w:fldCharType="separate"/>
            </w:r>
            <w:r>
              <w:rPr>
                <w:noProof/>
                <w:webHidden/>
              </w:rPr>
              <w:t>8</w:t>
            </w:r>
            <w:r>
              <w:rPr>
                <w:noProof/>
                <w:webHidden/>
              </w:rPr>
              <w:fldChar w:fldCharType="end"/>
            </w:r>
          </w:hyperlink>
        </w:p>
        <w:p w14:paraId="4C6A00EA" w14:textId="21E1B13E" w:rsidR="00A70B25" w:rsidRDefault="00A70B25">
          <w:pPr>
            <w:pStyle w:val="TOC1"/>
            <w:rPr>
              <w:rFonts w:eastAsiaTheme="minorEastAsia"/>
              <w:b w:val="0"/>
              <w:sz w:val="24"/>
              <w:szCs w:val="24"/>
              <w:lang w:val="en-CA" w:eastAsia="en-CA"/>
            </w:rPr>
          </w:pPr>
          <w:hyperlink w:anchor="_Toc188968663" w:history="1">
            <w:r w:rsidRPr="00B57114">
              <w:rPr>
                <w:rStyle w:val="Hyperlink"/>
              </w:rPr>
              <w:t>4.</w:t>
            </w:r>
            <w:r>
              <w:rPr>
                <w:rFonts w:eastAsiaTheme="minorEastAsia"/>
                <w:b w:val="0"/>
                <w:sz w:val="24"/>
                <w:szCs w:val="24"/>
                <w:lang w:val="en-CA" w:eastAsia="en-CA"/>
              </w:rPr>
              <w:tab/>
            </w:r>
            <w:r w:rsidRPr="00B57114">
              <w:rPr>
                <w:rStyle w:val="Hyperlink"/>
              </w:rPr>
              <w:t>Options</w:t>
            </w:r>
            <w:r>
              <w:rPr>
                <w:webHidden/>
              </w:rPr>
              <w:tab/>
            </w:r>
            <w:r>
              <w:rPr>
                <w:webHidden/>
              </w:rPr>
              <w:fldChar w:fldCharType="begin"/>
            </w:r>
            <w:r>
              <w:rPr>
                <w:webHidden/>
              </w:rPr>
              <w:instrText xml:space="preserve"> PAGEREF _Toc188968663 \h </w:instrText>
            </w:r>
            <w:r>
              <w:rPr>
                <w:webHidden/>
              </w:rPr>
            </w:r>
            <w:r>
              <w:rPr>
                <w:webHidden/>
              </w:rPr>
              <w:fldChar w:fldCharType="separate"/>
            </w:r>
            <w:r>
              <w:rPr>
                <w:webHidden/>
              </w:rPr>
              <w:t>10</w:t>
            </w:r>
            <w:r>
              <w:rPr>
                <w:webHidden/>
              </w:rPr>
              <w:fldChar w:fldCharType="end"/>
            </w:r>
          </w:hyperlink>
        </w:p>
        <w:p w14:paraId="19B1F018" w14:textId="0B66E7A8" w:rsidR="00A70B25" w:rsidRDefault="00A70B25">
          <w:pPr>
            <w:pStyle w:val="TOC2"/>
            <w:tabs>
              <w:tab w:val="left" w:pos="960"/>
              <w:tab w:val="right" w:leader="dot" w:pos="9350"/>
            </w:tabs>
            <w:rPr>
              <w:rFonts w:eastAsiaTheme="minorEastAsia"/>
              <w:noProof/>
              <w:sz w:val="24"/>
              <w:szCs w:val="24"/>
              <w:lang w:val="en-CA" w:eastAsia="en-CA"/>
            </w:rPr>
          </w:pPr>
          <w:hyperlink w:anchor="_Toc188968664" w:history="1">
            <w:r w:rsidRPr="00B57114">
              <w:rPr>
                <w:rStyle w:val="Hyperlink"/>
                <w:noProof/>
              </w:rPr>
              <w:t>4.1</w:t>
            </w:r>
            <w:r>
              <w:rPr>
                <w:rFonts w:eastAsiaTheme="minorEastAsia"/>
                <w:noProof/>
                <w:sz w:val="24"/>
                <w:szCs w:val="24"/>
                <w:lang w:val="en-CA" w:eastAsia="en-CA"/>
              </w:rPr>
              <w:tab/>
            </w:r>
            <w:r w:rsidRPr="00B57114">
              <w:rPr>
                <w:rStyle w:val="Hyperlink"/>
                <w:noProof/>
              </w:rPr>
              <w:t>Option 1:</w:t>
            </w:r>
            <w:r>
              <w:rPr>
                <w:noProof/>
                <w:webHidden/>
              </w:rPr>
              <w:tab/>
            </w:r>
            <w:r>
              <w:rPr>
                <w:noProof/>
                <w:webHidden/>
              </w:rPr>
              <w:fldChar w:fldCharType="begin"/>
            </w:r>
            <w:r>
              <w:rPr>
                <w:noProof/>
                <w:webHidden/>
              </w:rPr>
              <w:instrText xml:space="preserve"> PAGEREF _Toc188968664 \h </w:instrText>
            </w:r>
            <w:r>
              <w:rPr>
                <w:noProof/>
                <w:webHidden/>
              </w:rPr>
            </w:r>
            <w:r>
              <w:rPr>
                <w:noProof/>
                <w:webHidden/>
              </w:rPr>
              <w:fldChar w:fldCharType="separate"/>
            </w:r>
            <w:r>
              <w:rPr>
                <w:noProof/>
                <w:webHidden/>
              </w:rPr>
              <w:t>10</w:t>
            </w:r>
            <w:r>
              <w:rPr>
                <w:noProof/>
                <w:webHidden/>
              </w:rPr>
              <w:fldChar w:fldCharType="end"/>
            </w:r>
          </w:hyperlink>
        </w:p>
        <w:p w14:paraId="5A548F73" w14:textId="67944E08" w:rsidR="00A70B25" w:rsidRDefault="00A70B25">
          <w:pPr>
            <w:pStyle w:val="TOC2"/>
            <w:tabs>
              <w:tab w:val="left" w:pos="960"/>
              <w:tab w:val="right" w:leader="dot" w:pos="9350"/>
            </w:tabs>
            <w:rPr>
              <w:rFonts w:eastAsiaTheme="minorEastAsia"/>
              <w:noProof/>
              <w:sz w:val="24"/>
              <w:szCs w:val="24"/>
              <w:lang w:val="en-CA" w:eastAsia="en-CA"/>
            </w:rPr>
          </w:pPr>
          <w:hyperlink w:anchor="_Toc188968665" w:history="1">
            <w:r w:rsidRPr="00B57114">
              <w:rPr>
                <w:rStyle w:val="Hyperlink"/>
                <w:noProof/>
              </w:rPr>
              <w:t>4.2</w:t>
            </w:r>
            <w:r>
              <w:rPr>
                <w:rFonts w:eastAsiaTheme="minorEastAsia"/>
                <w:noProof/>
                <w:sz w:val="24"/>
                <w:szCs w:val="24"/>
                <w:lang w:val="en-CA" w:eastAsia="en-CA"/>
              </w:rPr>
              <w:tab/>
            </w:r>
            <w:r w:rsidRPr="00B57114">
              <w:rPr>
                <w:rStyle w:val="Hyperlink"/>
                <w:noProof/>
              </w:rPr>
              <w:t>Option 2:</w:t>
            </w:r>
            <w:r>
              <w:rPr>
                <w:noProof/>
                <w:webHidden/>
              </w:rPr>
              <w:tab/>
            </w:r>
            <w:r>
              <w:rPr>
                <w:noProof/>
                <w:webHidden/>
              </w:rPr>
              <w:fldChar w:fldCharType="begin"/>
            </w:r>
            <w:r>
              <w:rPr>
                <w:noProof/>
                <w:webHidden/>
              </w:rPr>
              <w:instrText xml:space="preserve"> PAGEREF _Toc188968665 \h </w:instrText>
            </w:r>
            <w:r>
              <w:rPr>
                <w:noProof/>
                <w:webHidden/>
              </w:rPr>
            </w:r>
            <w:r>
              <w:rPr>
                <w:noProof/>
                <w:webHidden/>
              </w:rPr>
              <w:fldChar w:fldCharType="separate"/>
            </w:r>
            <w:r>
              <w:rPr>
                <w:noProof/>
                <w:webHidden/>
              </w:rPr>
              <w:t>10</w:t>
            </w:r>
            <w:r>
              <w:rPr>
                <w:noProof/>
                <w:webHidden/>
              </w:rPr>
              <w:fldChar w:fldCharType="end"/>
            </w:r>
          </w:hyperlink>
        </w:p>
        <w:p w14:paraId="79101A99" w14:textId="23E6DEBE" w:rsidR="00A70B25" w:rsidRDefault="00A70B25">
          <w:pPr>
            <w:pStyle w:val="TOC2"/>
            <w:tabs>
              <w:tab w:val="left" w:pos="960"/>
              <w:tab w:val="right" w:leader="dot" w:pos="9350"/>
            </w:tabs>
            <w:rPr>
              <w:rFonts w:eastAsiaTheme="minorEastAsia"/>
              <w:noProof/>
              <w:sz w:val="24"/>
              <w:szCs w:val="24"/>
              <w:lang w:val="en-CA" w:eastAsia="en-CA"/>
            </w:rPr>
          </w:pPr>
          <w:hyperlink w:anchor="_Toc188968666" w:history="1">
            <w:r w:rsidRPr="00B57114">
              <w:rPr>
                <w:rStyle w:val="Hyperlink"/>
                <w:noProof/>
              </w:rPr>
              <w:t>4.3</w:t>
            </w:r>
            <w:r>
              <w:rPr>
                <w:rFonts w:eastAsiaTheme="minorEastAsia"/>
                <w:noProof/>
                <w:sz w:val="24"/>
                <w:szCs w:val="24"/>
                <w:lang w:val="en-CA" w:eastAsia="en-CA"/>
              </w:rPr>
              <w:tab/>
            </w:r>
            <w:r w:rsidRPr="00B57114">
              <w:rPr>
                <w:rStyle w:val="Hyperlink"/>
                <w:noProof/>
              </w:rPr>
              <w:t>Option 3:</w:t>
            </w:r>
            <w:r>
              <w:rPr>
                <w:noProof/>
                <w:webHidden/>
              </w:rPr>
              <w:tab/>
            </w:r>
            <w:r>
              <w:rPr>
                <w:noProof/>
                <w:webHidden/>
              </w:rPr>
              <w:fldChar w:fldCharType="begin"/>
            </w:r>
            <w:r>
              <w:rPr>
                <w:noProof/>
                <w:webHidden/>
              </w:rPr>
              <w:instrText xml:space="preserve"> PAGEREF _Toc188968666 \h </w:instrText>
            </w:r>
            <w:r>
              <w:rPr>
                <w:noProof/>
                <w:webHidden/>
              </w:rPr>
            </w:r>
            <w:r>
              <w:rPr>
                <w:noProof/>
                <w:webHidden/>
              </w:rPr>
              <w:fldChar w:fldCharType="separate"/>
            </w:r>
            <w:r>
              <w:rPr>
                <w:noProof/>
                <w:webHidden/>
              </w:rPr>
              <w:t>10</w:t>
            </w:r>
            <w:r>
              <w:rPr>
                <w:noProof/>
                <w:webHidden/>
              </w:rPr>
              <w:fldChar w:fldCharType="end"/>
            </w:r>
          </w:hyperlink>
        </w:p>
        <w:p w14:paraId="79D94807" w14:textId="4EA188CC" w:rsidR="00A70B25" w:rsidRDefault="00A70B25">
          <w:pPr>
            <w:pStyle w:val="TOC1"/>
            <w:rPr>
              <w:rFonts w:eastAsiaTheme="minorEastAsia"/>
              <w:b w:val="0"/>
              <w:sz w:val="24"/>
              <w:szCs w:val="24"/>
              <w:lang w:val="en-CA" w:eastAsia="en-CA"/>
            </w:rPr>
          </w:pPr>
          <w:hyperlink w:anchor="_Toc188968667" w:history="1">
            <w:r w:rsidRPr="00B57114">
              <w:rPr>
                <w:rStyle w:val="Hyperlink"/>
              </w:rPr>
              <w:t>5.</w:t>
            </w:r>
            <w:r>
              <w:rPr>
                <w:rFonts w:eastAsiaTheme="minorEastAsia"/>
                <w:b w:val="0"/>
                <w:sz w:val="24"/>
                <w:szCs w:val="24"/>
                <w:lang w:val="en-CA" w:eastAsia="en-CA"/>
              </w:rPr>
              <w:tab/>
            </w:r>
            <w:r w:rsidRPr="00B57114">
              <w:rPr>
                <w:rStyle w:val="Hyperlink"/>
              </w:rPr>
              <w:t>Recommended Option</w:t>
            </w:r>
            <w:r>
              <w:rPr>
                <w:webHidden/>
              </w:rPr>
              <w:tab/>
            </w:r>
            <w:r>
              <w:rPr>
                <w:webHidden/>
              </w:rPr>
              <w:fldChar w:fldCharType="begin"/>
            </w:r>
            <w:r>
              <w:rPr>
                <w:webHidden/>
              </w:rPr>
              <w:instrText xml:space="preserve"> PAGEREF _Toc188968667 \h </w:instrText>
            </w:r>
            <w:r>
              <w:rPr>
                <w:webHidden/>
              </w:rPr>
            </w:r>
            <w:r>
              <w:rPr>
                <w:webHidden/>
              </w:rPr>
              <w:fldChar w:fldCharType="separate"/>
            </w:r>
            <w:r>
              <w:rPr>
                <w:webHidden/>
              </w:rPr>
              <w:t>11</w:t>
            </w:r>
            <w:r>
              <w:rPr>
                <w:webHidden/>
              </w:rPr>
              <w:fldChar w:fldCharType="end"/>
            </w:r>
          </w:hyperlink>
        </w:p>
        <w:p w14:paraId="1FAD3CD7" w14:textId="643F2BA6" w:rsidR="00A70B25" w:rsidRDefault="00A70B25">
          <w:pPr>
            <w:pStyle w:val="TOC1"/>
            <w:rPr>
              <w:rFonts w:eastAsiaTheme="minorEastAsia"/>
              <w:b w:val="0"/>
              <w:sz w:val="24"/>
              <w:szCs w:val="24"/>
              <w:lang w:val="en-CA" w:eastAsia="en-CA"/>
            </w:rPr>
          </w:pPr>
          <w:hyperlink w:anchor="_Toc188968668" w:history="1">
            <w:r w:rsidRPr="00B57114">
              <w:rPr>
                <w:rStyle w:val="Hyperlink"/>
              </w:rPr>
              <w:t>6.</w:t>
            </w:r>
            <w:r>
              <w:rPr>
                <w:rFonts w:eastAsiaTheme="minorEastAsia"/>
                <w:b w:val="0"/>
                <w:sz w:val="24"/>
                <w:szCs w:val="24"/>
                <w:lang w:val="en-CA" w:eastAsia="en-CA"/>
              </w:rPr>
              <w:tab/>
            </w:r>
            <w:r w:rsidRPr="00B57114">
              <w:rPr>
                <w:rStyle w:val="Hyperlink"/>
              </w:rPr>
              <w:t>Next Steps</w:t>
            </w:r>
            <w:r>
              <w:rPr>
                <w:webHidden/>
              </w:rPr>
              <w:tab/>
            </w:r>
            <w:r>
              <w:rPr>
                <w:webHidden/>
              </w:rPr>
              <w:fldChar w:fldCharType="begin"/>
            </w:r>
            <w:r>
              <w:rPr>
                <w:webHidden/>
              </w:rPr>
              <w:instrText xml:space="preserve"> PAGEREF _Toc188968668 \h </w:instrText>
            </w:r>
            <w:r>
              <w:rPr>
                <w:webHidden/>
              </w:rPr>
            </w:r>
            <w:r>
              <w:rPr>
                <w:webHidden/>
              </w:rPr>
              <w:fldChar w:fldCharType="separate"/>
            </w:r>
            <w:r>
              <w:rPr>
                <w:webHidden/>
              </w:rPr>
              <w:t>14</w:t>
            </w:r>
            <w:r>
              <w:rPr>
                <w:webHidden/>
              </w:rPr>
              <w:fldChar w:fldCharType="end"/>
            </w:r>
          </w:hyperlink>
        </w:p>
        <w:p w14:paraId="3AFCD249" w14:textId="5403C72A" w:rsidR="00832742" w:rsidRDefault="00832742">
          <w:r>
            <w:rPr>
              <w:b/>
              <w:bCs/>
              <w:noProof/>
            </w:rPr>
            <w:fldChar w:fldCharType="end"/>
          </w:r>
        </w:p>
      </w:sdtContent>
    </w:sdt>
    <w:p w14:paraId="4E0CE264" w14:textId="04C0F603" w:rsidR="00832F0D" w:rsidRDefault="00832742" w:rsidP="003928F3">
      <w:pPr>
        <w:pStyle w:val="Heading1"/>
      </w:pPr>
      <w:bookmarkStart w:id="8" w:name="_Toc188968646"/>
      <w:r>
        <w:lastRenderedPageBreak/>
        <w:t>Introduction</w:t>
      </w:r>
      <w:bookmarkEnd w:id="8"/>
      <w:r>
        <w:t xml:space="preserve"> </w:t>
      </w:r>
    </w:p>
    <w:p w14:paraId="0BF20F18" w14:textId="43689A51" w:rsidR="008A5083" w:rsidRDefault="00292369" w:rsidP="00B33ADD">
      <w:r>
        <w:t>The Town of Tecumseh</w:t>
      </w:r>
      <w:r w:rsidR="00662D95">
        <w:t xml:space="preserve"> </w:t>
      </w:r>
      <w:r>
        <w:t xml:space="preserve">is currently undertaking </w:t>
      </w:r>
      <w:r w:rsidR="00812AD5">
        <w:t>a</w:t>
      </w:r>
      <w:r w:rsidR="00C714C0" w:rsidRPr="00C714C0">
        <w:t xml:space="preserve"> Study to identify new zoning by-law regulations (and corresponding official plan policies as needed) to allow a broader diversity of residential building types to be constructed as part of existing and new greenfield </w:t>
      </w:r>
      <w:proofErr w:type="spellStart"/>
      <w:r w:rsidR="00C714C0" w:rsidRPr="00C714C0">
        <w:t>neighbourhoods</w:t>
      </w:r>
      <w:proofErr w:type="spellEnd"/>
      <w:r w:rsidR="00C714C0" w:rsidRPr="00C714C0">
        <w:t xml:space="preserve">.   The Town’s Housing Action Plan, the 2024 Provincial Planning Statement, and the amended Ontario Planning Act recognize the significant challenges residents are facing finding places to live that are both affordable and capable of meeting their household needs.  The Town has received funding assistance from the Federal Housing Accelerator Fund to complete nine housing initiatives that collectively are intended to improve affordability and expand housing choices in Tecumseh.  This Report will provide Council with options and </w:t>
      </w:r>
      <w:r w:rsidR="00684BE2">
        <w:t>directions</w:t>
      </w:r>
      <w:r w:rsidR="00C714C0" w:rsidRPr="00C714C0">
        <w:t xml:space="preserve"> as to how Council can successfully implement one of these nine initiatives (HAF No. 1) — rezoning lands to allow up to four housing units as-of-right as part of all low density residential districts in the Town of Tecumseh</w:t>
      </w:r>
      <w:r w:rsidR="00B33ADD">
        <w:t xml:space="preserve">. </w:t>
      </w:r>
    </w:p>
    <w:p w14:paraId="09759FEA" w14:textId="32A9169D" w:rsidR="00F9683D" w:rsidRDefault="008A5083" w:rsidP="00F9683D">
      <w:r>
        <w:t xml:space="preserve">The Study </w:t>
      </w:r>
      <w:r w:rsidR="006B409A">
        <w:t xml:space="preserve">is </w:t>
      </w:r>
      <w:r w:rsidR="00F9683D">
        <w:t>intended to support the following objectives:</w:t>
      </w:r>
    </w:p>
    <w:p w14:paraId="008486D0" w14:textId="77777777" w:rsidR="00F9683D" w:rsidRPr="00684E03" w:rsidRDefault="00F9683D" w:rsidP="000C48D3">
      <w:pPr>
        <w:pStyle w:val="ListParagraph"/>
        <w:numPr>
          <w:ilvl w:val="0"/>
          <w:numId w:val="17"/>
        </w:numPr>
      </w:pPr>
      <w:r w:rsidRPr="00684E03">
        <w:t>Increase the diversity of the Town’s housing stock, especially smaller one- or two-bedroom units.</w:t>
      </w:r>
    </w:p>
    <w:p w14:paraId="773492E1" w14:textId="77777777" w:rsidR="00F9683D" w:rsidRPr="00684E03" w:rsidRDefault="00F9683D" w:rsidP="000C48D3">
      <w:pPr>
        <w:pStyle w:val="ListParagraph"/>
        <w:numPr>
          <w:ilvl w:val="0"/>
          <w:numId w:val="17"/>
        </w:numPr>
      </w:pPr>
      <w:r w:rsidRPr="00684E03">
        <w:t xml:space="preserve">Increase the number of units which are attainable for low- and middle-income </w:t>
      </w:r>
      <w:r>
        <w:t>households</w:t>
      </w:r>
      <w:r w:rsidRPr="00684E03">
        <w:t>.</w:t>
      </w:r>
    </w:p>
    <w:p w14:paraId="36F3C038" w14:textId="77777777" w:rsidR="00F9683D" w:rsidRPr="00684E03" w:rsidRDefault="00F9683D" w:rsidP="000C48D3">
      <w:pPr>
        <w:pStyle w:val="ListParagraph"/>
        <w:numPr>
          <w:ilvl w:val="0"/>
          <w:numId w:val="17"/>
        </w:numPr>
      </w:pPr>
      <w:r w:rsidRPr="00684E03">
        <w:t>Increase the number of rental units in the Town to offer more housing opportunities for those not able to enter the ownership market.</w:t>
      </w:r>
    </w:p>
    <w:p w14:paraId="4021FABD" w14:textId="77777777" w:rsidR="00F9683D" w:rsidRPr="00684E03" w:rsidRDefault="00F9683D" w:rsidP="000C48D3">
      <w:pPr>
        <w:pStyle w:val="ListParagraph"/>
        <w:numPr>
          <w:ilvl w:val="0"/>
          <w:numId w:val="17"/>
        </w:numPr>
      </w:pPr>
      <w:r w:rsidRPr="00684E03">
        <w:t xml:space="preserve">Support </w:t>
      </w:r>
      <w:r>
        <w:t>young families and households looking</w:t>
      </w:r>
      <w:r w:rsidRPr="00684E03">
        <w:t xml:space="preserve"> to enter the ownership market or offset existing ownership costs by increasing the number of homes with additional residential units that </w:t>
      </w:r>
      <w:r>
        <w:t>can help reduce overall housing costs</w:t>
      </w:r>
      <w:r w:rsidRPr="00684E03">
        <w:t>.</w:t>
      </w:r>
    </w:p>
    <w:p w14:paraId="729CE8B1" w14:textId="77777777" w:rsidR="00F9683D" w:rsidRPr="00DA6226" w:rsidRDefault="00F9683D" w:rsidP="000C48D3">
      <w:pPr>
        <w:pStyle w:val="ListParagraph"/>
        <w:numPr>
          <w:ilvl w:val="0"/>
          <w:numId w:val="17"/>
        </w:numPr>
        <w:rPr>
          <w:lang w:val="en-CA"/>
        </w:rPr>
      </w:pPr>
      <w:r w:rsidRPr="00684E03">
        <w:t xml:space="preserve">Allow people to age in place and </w:t>
      </w:r>
      <w:r>
        <w:t xml:space="preserve">remain in their existing </w:t>
      </w:r>
      <w:proofErr w:type="spellStart"/>
      <w:r>
        <w:t>neighbourhoods</w:t>
      </w:r>
      <w:proofErr w:type="spellEnd"/>
      <w:r>
        <w:t xml:space="preserve"> and </w:t>
      </w:r>
      <w:r w:rsidRPr="00684E03">
        <w:t xml:space="preserve">increase the supply of housing to suit the needs of seniors </w:t>
      </w:r>
      <w:r>
        <w:t>and others who wish to downsize or require an accessible or low-maintenance housing unit.</w:t>
      </w:r>
    </w:p>
    <w:p w14:paraId="7B792F12" w14:textId="4817EF96" w:rsidR="00487121" w:rsidRDefault="00487121" w:rsidP="00487121">
      <w:r>
        <w:t>The work of this Study is divided into four tasks</w:t>
      </w:r>
      <w:r w:rsidR="0086085D">
        <w:t xml:space="preserve"> (see </w:t>
      </w:r>
      <w:r w:rsidR="0086085D" w:rsidRPr="0086085D">
        <w:rPr>
          <w:b/>
          <w:bCs/>
        </w:rPr>
        <w:t>Figure</w:t>
      </w:r>
      <w:r w:rsidR="0086085D" w:rsidRPr="009E6C02">
        <w:rPr>
          <w:b/>
          <w:bCs/>
        </w:rPr>
        <w:t xml:space="preserve"> 1</w:t>
      </w:r>
      <w:r w:rsidR="0086085D">
        <w:t>)</w:t>
      </w:r>
      <w:r w:rsidR="00332772">
        <w:t xml:space="preserve">. </w:t>
      </w:r>
      <w:r w:rsidR="00F9683D">
        <w:t xml:space="preserve">To date, Steps 1 and 2 have been completed, which included the preparation of a Discussion Paper and consultation with Town Council and the public. </w:t>
      </w:r>
      <w:r w:rsidR="00332772">
        <w:t>This Report is part of Step 3</w:t>
      </w:r>
      <w:r w:rsidR="00FF4A8E">
        <w:t xml:space="preserve"> and will provide a basis for further consultation.</w:t>
      </w:r>
    </w:p>
    <w:p w14:paraId="4F480CB2" w14:textId="0D756DE9" w:rsidR="0086085D" w:rsidRPr="000E767B" w:rsidRDefault="000E767B" w:rsidP="000E767B">
      <w:pPr>
        <w:rPr>
          <w:b/>
          <w:bCs/>
        </w:rPr>
      </w:pPr>
      <w:r w:rsidRPr="000E767B">
        <w:rPr>
          <w:b/>
          <w:bCs/>
        </w:rPr>
        <w:t>Figure 1: Study Process</w:t>
      </w:r>
    </w:p>
    <w:tbl>
      <w:tblPr>
        <w:tblStyle w:val="TableGrid"/>
        <w:tblW w:w="0" w:type="auto"/>
        <w:tblLook w:val="04A0" w:firstRow="1" w:lastRow="0" w:firstColumn="1" w:lastColumn="0" w:noHBand="0" w:noVBand="1"/>
      </w:tblPr>
      <w:tblGrid>
        <w:gridCol w:w="9350"/>
      </w:tblGrid>
      <w:tr w:rsidR="00B95B3A" w14:paraId="56CE7582" w14:textId="77777777" w:rsidTr="00C9103D">
        <w:tc>
          <w:tcPr>
            <w:tcW w:w="9350" w:type="dxa"/>
            <w:tcBorders>
              <w:top w:val="nil"/>
              <w:left w:val="nil"/>
              <w:bottom w:val="nil"/>
              <w:right w:val="nil"/>
            </w:tcBorders>
          </w:tcPr>
          <w:p w14:paraId="00A1B5F7" w14:textId="750C3CB7" w:rsidR="00B95B3A" w:rsidRDefault="00B95B3A" w:rsidP="00832F0D">
            <w:r>
              <w:rPr>
                <w:noProof/>
              </w:rPr>
              <w:drawing>
                <wp:anchor distT="0" distB="0" distL="114300" distR="114300" simplePos="0" relativeHeight="251658242" behindDoc="0" locked="0" layoutInCell="1" allowOverlap="1" wp14:anchorId="5C996CD4" wp14:editId="4C71E2ED">
                  <wp:simplePos x="0" y="0"/>
                  <wp:positionH relativeFrom="column">
                    <wp:posOffset>67107</wp:posOffset>
                  </wp:positionH>
                  <wp:positionV relativeFrom="paragraph">
                    <wp:posOffset>139038</wp:posOffset>
                  </wp:positionV>
                  <wp:extent cx="5676495" cy="677046"/>
                  <wp:effectExtent l="0" t="0" r="19685" b="27940"/>
                  <wp:wrapTopAndBottom/>
                  <wp:docPr id="573217334" name="Diagra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tc>
      </w:tr>
    </w:tbl>
    <w:p w14:paraId="2E5319C1" w14:textId="5022AA23" w:rsidR="0043702C" w:rsidRDefault="0043702C">
      <w:pPr>
        <w:rPr>
          <w:rFonts w:asciiTheme="majorHAnsi" w:eastAsiaTheme="majorEastAsia" w:hAnsiTheme="majorHAnsi" w:cstheme="majorBidi"/>
          <w:b/>
          <w:bCs/>
          <w:color w:val="7F7F7F" w:themeColor="text1" w:themeTint="80"/>
          <w:sz w:val="32"/>
          <w:szCs w:val="32"/>
          <w:lang w:val="en-CA"/>
        </w:rPr>
      </w:pPr>
    </w:p>
    <w:p w14:paraId="1AF42C07" w14:textId="031647FA" w:rsidR="00633D85" w:rsidRDefault="00633D85" w:rsidP="00633D85">
      <w:pPr>
        <w:pStyle w:val="Heading1"/>
      </w:pPr>
      <w:bookmarkStart w:id="9" w:name="_Toc188968647"/>
      <w:r>
        <w:lastRenderedPageBreak/>
        <w:t xml:space="preserve">What </w:t>
      </w:r>
      <w:r w:rsidR="00FD61A5">
        <w:t>We Have Learned</w:t>
      </w:r>
      <w:bookmarkEnd w:id="9"/>
    </w:p>
    <w:p w14:paraId="1E0203E2" w14:textId="600A9F26" w:rsidR="00FD61A5" w:rsidRDefault="00FD61A5" w:rsidP="00FD61A5">
      <w:r>
        <w:t xml:space="preserve">As noted above, the first two </w:t>
      </w:r>
      <w:r w:rsidR="00CC0D92">
        <w:t xml:space="preserve">components of </w:t>
      </w:r>
      <w:r>
        <w:t xml:space="preserve">the Study involved a background review and Discussion Paper which </w:t>
      </w:r>
      <w:r w:rsidR="0092384D">
        <w:t>est</w:t>
      </w:r>
      <w:r w:rsidR="00733457">
        <w:t>ablished baseline policy drivers</w:t>
      </w:r>
      <w:r w:rsidR="009A140B">
        <w:t xml:space="preserve">, examined </w:t>
      </w:r>
      <w:r w:rsidR="00255CC6">
        <w:t xml:space="preserve">case studies from </w:t>
      </w:r>
      <w:r w:rsidR="004545B8">
        <w:t>Canada and the United States,</w:t>
      </w:r>
      <w:r w:rsidR="00255CC6">
        <w:t xml:space="preserve"> </w:t>
      </w:r>
      <w:r w:rsidR="009A140B">
        <w:t xml:space="preserve">and </w:t>
      </w:r>
      <w:r w:rsidR="004545B8">
        <w:t xml:space="preserve">presented </w:t>
      </w:r>
      <w:r w:rsidR="009A140B">
        <w:t xml:space="preserve">the housing typologies that </w:t>
      </w:r>
      <w:r w:rsidR="004545B8">
        <w:t>could</w:t>
      </w:r>
      <w:r w:rsidR="009A140B">
        <w:t xml:space="preserve"> be considered</w:t>
      </w:r>
      <w:r>
        <w:t xml:space="preserve">. A foundational need for this work is that it be informed by consultation with the Tecumseh community, including Council, stakeholders, and members of the public. </w:t>
      </w:r>
    </w:p>
    <w:p w14:paraId="3D656A7A" w14:textId="77777777" w:rsidR="00633D85" w:rsidRDefault="00633D85" w:rsidP="00633D85">
      <w:pPr>
        <w:pStyle w:val="Heading2"/>
      </w:pPr>
      <w:bookmarkStart w:id="10" w:name="_Toc188968648"/>
      <w:r>
        <w:t>Provincial Requirements</w:t>
      </w:r>
      <w:bookmarkEnd w:id="10"/>
    </w:p>
    <w:p w14:paraId="76B2ABB9" w14:textId="12B0DC71" w:rsidR="00633D85" w:rsidRDefault="00633D85" w:rsidP="00633D85">
      <w:r w:rsidRPr="003C3024">
        <w:t xml:space="preserve">In 2022 the Province of Ontario made changes to the </w:t>
      </w:r>
      <w:r w:rsidRPr="009A140B">
        <w:rPr>
          <w:i/>
          <w:iCs/>
        </w:rPr>
        <w:t>Planning Act</w:t>
      </w:r>
      <w:r w:rsidR="009A140B">
        <w:t xml:space="preserve"> to</w:t>
      </w:r>
      <w:r w:rsidRPr="003C3024">
        <w:t xml:space="preserve"> </w:t>
      </w:r>
      <w:r w:rsidR="009A140B">
        <w:t>require</w:t>
      </w:r>
      <w:r w:rsidRPr="003C3024">
        <w:t xml:space="preserve"> municipal </w:t>
      </w:r>
      <w:r w:rsidR="001B5D66">
        <w:t xml:space="preserve">official plans and </w:t>
      </w:r>
      <w:r w:rsidRPr="003C3024">
        <w:t>zoning by-laws to permit</w:t>
      </w:r>
      <w:r w:rsidR="002A7E01">
        <w:t>, as-of-right,</w:t>
      </w:r>
      <w:r w:rsidRPr="003C3024">
        <w:t xml:space="preserve"> up to three residential units </w:t>
      </w:r>
      <w:r w:rsidR="009A140B">
        <w:t>on any property</w:t>
      </w:r>
      <w:r w:rsidRPr="003C3024">
        <w:t xml:space="preserve"> </w:t>
      </w:r>
      <w:r w:rsidR="009A140B">
        <w:t xml:space="preserve">where </w:t>
      </w:r>
      <w:r w:rsidRPr="003C3024">
        <w:t>a single</w:t>
      </w:r>
      <w:r w:rsidR="00051361">
        <w:t>-</w:t>
      </w:r>
      <w:r w:rsidRPr="003C3024">
        <w:t xml:space="preserve">detached house, a semi-detached house, or a townhouse is permitted. </w:t>
      </w:r>
      <w:r>
        <w:t xml:space="preserve">In addition to the primary residential unit, </w:t>
      </w:r>
      <w:r w:rsidR="00B80F5A">
        <w:t>municipalities must permit</w:t>
      </w:r>
      <w:r>
        <w:t xml:space="preserve"> two additional residential units </w:t>
      </w:r>
      <w:r w:rsidR="001B5D66">
        <w:t xml:space="preserve">(ARUs) </w:t>
      </w:r>
      <w:r w:rsidR="00B80F5A">
        <w:t>either</w:t>
      </w:r>
      <w:r>
        <w:t xml:space="preserve"> within the single-detached house, semi-detached house, or townhouse, or for one to be contained within the primary house, and a second residential unit to be in a </w:t>
      </w:r>
      <w:r w:rsidR="00D934E3">
        <w:t xml:space="preserve">detached </w:t>
      </w:r>
      <w:r>
        <w:t xml:space="preserve">building on the property. Municipalities may </w:t>
      </w:r>
      <w:r w:rsidR="001B5D66">
        <w:t>also</w:t>
      </w:r>
      <w:r>
        <w:t xml:space="preserve"> not require more than one parking space for each of these additional residential units. </w:t>
      </w:r>
    </w:p>
    <w:p w14:paraId="639DFA7E" w14:textId="423334EF" w:rsidR="001B5D66" w:rsidRDefault="001B5D66" w:rsidP="00633D85">
      <w:r>
        <w:t xml:space="preserve">In December 2024, the </w:t>
      </w:r>
      <w:r w:rsidR="00835711">
        <w:t>Province adopted changes to Regulation 299/19</w:t>
      </w:r>
      <w:r w:rsidR="004D0ED1">
        <w:t xml:space="preserve"> that impacts how municipalities can regulate additional residential units. </w:t>
      </w:r>
      <w:r w:rsidR="00A549F9">
        <w:t xml:space="preserve">The Province requires that </w:t>
      </w:r>
      <w:r w:rsidR="000007D5">
        <w:t xml:space="preserve">buildings that contain additional residential units must be separated by four </w:t>
      </w:r>
      <w:proofErr w:type="spellStart"/>
      <w:r w:rsidR="000007D5">
        <w:t>metres</w:t>
      </w:r>
      <w:proofErr w:type="spellEnd"/>
      <w:r w:rsidR="000007D5">
        <w:t xml:space="preserve"> from other buildings that contain </w:t>
      </w:r>
      <w:r w:rsidR="009454D1">
        <w:t xml:space="preserve">residential units on the same lot. </w:t>
      </w:r>
      <w:r w:rsidR="00A55590">
        <w:t>The m</w:t>
      </w:r>
      <w:r w:rsidR="00A5004B">
        <w:t>inimum lot area</w:t>
      </w:r>
      <w:r w:rsidR="00A55590">
        <w:t xml:space="preserve"> requirement for</w:t>
      </w:r>
      <w:r w:rsidR="00EC266C">
        <w:t xml:space="preserve"> a lot with a</w:t>
      </w:r>
      <w:r w:rsidR="00A55590">
        <w:t xml:space="preserve"> single</w:t>
      </w:r>
      <w:r w:rsidR="00051361">
        <w:t>-</w:t>
      </w:r>
      <w:r w:rsidR="00EC266C">
        <w:t>detached house</w:t>
      </w:r>
      <w:r w:rsidR="00A55590">
        <w:t>, semi-detached</w:t>
      </w:r>
      <w:r w:rsidR="00EC266C">
        <w:t xml:space="preserve"> house</w:t>
      </w:r>
      <w:r w:rsidR="00A55590">
        <w:t xml:space="preserve">, </w:t>
      </w:r>
      <w:r w:rsidR="00EC266C">
        <w:t>or a</w:t>
      </w:r>
      <w:r w:rsidR="00A55590">
        <w:t xml:space="preserve"> townhouse </w:t>
      </w:r>
      <w:r w:rsidR="007818CC">
        <w:t xml:space="preserve">are </w:t>
      </w:r>
      <w:r w:rsidR="00EC266C">
        <w:t xml:space="preserve">not </w:t>
      </w:r>
      <w:r w:rsidR="007818CC">
        <w:t xml:space="preserve">permitted to </w:t>
      </w:r>
      <w:r w:rsidR="00EC266C">
        <w:t xml:space="preserve">be </w:t>
      </w:r>
      <w:r w:rsidR="00A5004B">
        <w:t xml:space="preserve">different </w:t>
      </w:r>
      <w:r w:rsidR="00EC266C">
        <w:t>than that same lot if it were to contain an additional residential unit</w:t>
      </w:r>
      <w:r w:rsidR="00A55590">
        <w:t xml:space="preserve">. </w:t>
      </w:r>
      <w:r w:rsidR="00D3023A">
        <w:t>Lots that contain additional residential units</w:t>
      </w:r>
      <w:r w:rsidR="00E600DB">
        <w:t xml:space="preserve"> are also permitted to have a lot coverage of up to 45%. </w:t>
      </w:r>
      <w:r w:rsidR="009454D1">
        <w:t xml:space="preserve"> </w:t>
      </w:r>
      <w:r w:rsidR="00CD6B4D">
        <w:t xml:space="preserve">For example, </w:t>
      </w:r>
      <w:r w:rsidR="0092249A">
        <w:t xml:space="preserve">If the Town’s Zoning By-law </w:t>
      </w:r>
      <w:r w:rsidR="003B0361">
        <w:t>sets out a maximum lot coverage of 30% for single</w:t>
      </w:r>
      <w:r w:rsidR="00051361">
        <w:t>-</w:t>
      </w:r>
      <w:r w:rsidR="003B0361">
        <w:t xml:space="preserve">detached houses, </w:t>
      </w:r>
      <w:r w:rsidR="00105D80">
        <w:t>the Province would permit that lot to h</w:t>
      </w:r>
      <w:r w:rsidR="00662785">
        <w:t xml:space="preserve">ave 45% lot coverage if it contains an additional residential unit. </w:t>
      </w:r>
      <w:r w:rsidR="003B0361">
        <w:t xml:space="preserve"> </w:t>
      </w:r>
    </w:p>
    <w:p w14:paraId="34A87D19" w14:textId="6385D10C" w:rsidR="00633D85" w:rsidRDefault="00633D85" w:rsidP="00633D85">
      <w:pPr>
        <w:pStyle w:val="Heading2"/>
      </w:pPr>
      <w:bookmarkStart w:id="11" w:name="_Toc180423393"/>
      <w:bookmarkStart w:id="12" w:name="_Toc188968649"/>
      <w:bookmarkEnd w:id="11"/>
      <w:r>
        <w:t xml:space="preserve">Lessons </w:t>
      </w:r>
      <w:r w:rsidR="00DC120E">
        <w:t>L</w:t>
      </w:r>
      <w:r>
        <w:t>earned from Case Studies</w:t>
      </w:r>
      <w:bookmarkEnd w:id="12"/>
    </w:p>
    <w:p w14:paraId="58433331" w14:textId="27062183" w:rsidR="00A75BD9" w:rsidRDefault="00633D85" w:rsidP="00633D85">
      <w:r>
        <w:t xml:space="preserve">The Discussion Paper </w:t>
      </w:r>
      <w:r w:rsidR="00B80F5A">
        <w:t xml:space="preserve">also </w:t>
      </w:r>
      <w:r>
        <w:t xml:space="preserve">evaluated how </w:t>
      </w:r>
      <w:r w:rsidR="00812FAB">
        <w:t>a variety of</w:t>
      </w:r>
      <w:r>
        <w:t xml:space="preserve"> municipalities have implemented policies and zoning to expand housing choices and permit more housing types, including accommodating four units on a lot. </w:t>
      </w:r>
      <w:r w:rsidR="00136267">
        <w:t>This scan of case studies looked at</w:t>
      </w:r>
      <w:r w:rsidR="00A75BD9">
        <w:t xml:space="preserve"> </w:t>
      </w:r>
      <w:r w:rsidR="0039288E">
        <w:t>municipalities</w:t>
      </w:r>
      <w:r w:rsidR="00A75BD9">
        <w:t xml:space="preserve"> in a </w:t>
      </w:r>
      <w:r w:rsidR="0039288E">
        <w:t>variety</w:t>
      </w:r>
      <w:r w:rsidR="00A75BD9">
        <w:t xml:space="preserve"> of contexts and subject to varying policy and legislation, including in Ontario, other provinces in Canada, and</w:t>
      </w:r>
      <w:r w:rsidR="00553D82">
        <w:t xml:space="preserve"> one example from the United States (Minneapolis, Minnesota).</w:t>
      </w:r>
    </w:p>
    <w:p w14:paraId="65943554" w14:textId="5427FA52" w:rsidR="00633D85" w:rsidRDefault="0039288E" w:rsidP="00633D85">
      <w:r>
        <w:t>Municipalities</w:t>
      </w:r>
      <w:r w:rsidR="00633D85">
        <w:t xml:space="preserve"> are increasingly </w:t>
      </w:r>
      <w:r w:rsidR="00553D82">
        <w:t xml:space="preserve">taking action to </w:t>
      </w:r>
      <w:r w:rsidR="00633D85">
        <w:t>implement more permissive and flexible zoning</w:t>
      </w:r>
      <w:r w:rsidR="00553D82">
        <w:t xml:space="preserve"> to permit </w:t>
      </w:r>
      <w:r>
        <w:t xml:space="preserve">more housing units to be built on a lot-by-lot basis. This increased flexibility </w:t>
      </w:r>
      <w:r w:rsidR="00633D85">
        <w:t xml:space="preserve">is </w:t>
      </w:r>
      <w:r>
        <w:t xml:space="preserve">generally </w:t>
      </w:r>
      <w:r w:rsidR="00633D85">
        <w:t>considerate of potential impacts, and thus each municipality also includes special requirements for new housing forms. Below is a list of some of the highlights and common themes amongst the municipalities reviewed:</w:t>
      </w:r>
    </w:p>
    <w:p w14:paraId="01CEC0B8" w14:textId="29806630" w:rsidR="00633D85" w:rsidRDefault="0039288E" w:rsidP="000C48D3">
      <w:pPr>
        <w:pStyle w:val="ListParagraph"/>
        <w:numPr>
          <w:ilvl w:val="0"/>
          <w:numId w:val="20"/>
        </w:numPr>
      </w:pPr>
      <w:r>
        <w:t xml:space="preserve">Increasing the number of housing units in existing </w:t>
      </w:r>
      <w:proofErr w:type="spellStart"/>
      <w:r>
        <w:t>neighbourhoods</w:t>
      </w:r>
      <w:proofErr w:type="spellEnd"/>
      <w:r>
        <w:t xml:space="preserve"> </w:t>
      </w:r>
      <w:r w:rsidR="00633D85">
        <w:t xml:space="preserve">is broadly recognized to support housing affordability </w:t>
      </w:r>
      <w:r>
        <w:t xml:space="preserve">in </w:t>
      </w:r>
      <w:r w:rsidR="00633D85">
        <w:t xml:space="preserve">areas where people </w:t>
      </w:r>
      <w:r>
        <w:t xml:space="preserve">already </w:t>
      </w:r>
      <w:r w:rsidR="00633D85">
        <w:t xml:space="preserve">live. In Minneapolis, housing </w:t>
      </w:r>
      <w:r w:rsidR="00633D85">
        <w:lastRenderedPageBreak/>
        <w:t xml:space="preserve">reforms have resulted in increased supply and rent prices that have grown </w:t>
      </w:r>
      <w:r w:rsidR="00A76CDB">
        <w:t xml:space="preserve">at a </w:t>
      </w:r>
      <w:r w:rsidR="00E61B91">
        <w:t xml:space="preserve">slower rate </w:t>
      </w:r>
      <w:r w:rsidR="00633D85">
        <w:t xml:space="preserve">than comparable cities.  </w:t>
      </w:r>
    </w:p>
    <w:p w14:paraId="73C40737" w14:textId="6A5454E5" w:rsidR="00633D85" w:rsidRDefault="00E61B91" w:rsidP="000C48D3">
      <w:pPr>
        <w:pStyle w:val="ListParagraph"/>
        <w:numPr>
          <w:ilvl w:val="0"/>
          <w:numId w:val="20"/>
        </w:numPr>
      </w:pPr>
      <w:r>
        <w:t xml:space="preserve">Revising zoning requirements to allow for </w:t>
      </w:r>
      <w:r w:rsidR="00633D85">
        <w:t xml:space="preserve">smaller </w:t>
      </w:r>
      <w:r>
        <w:t>residential lot</w:t>
      </w:r>
      <w:r w:rsidR="00675663">
        <w:t>s</w:t>
      </w:r>
      <w:r>
        <w:t xml:space="preserve"> and more varied </w:t>
      </w:r>
      <w:r w:rsidR="00633D85">
        <w:t xml:space="preserve">housing types is becoming common across Canada. </w:t>
      </w:r>
    </w:p>
    <w:p w14:paraId="4255C7E9" w14:textId="2B01DB04" w:rsidR="00633D85" w:rsidRDefault="00633D85" w:rsidP="000C48D3">
      <w:pPr>
        <w:pStyle w:val="ListParagraph"/>
        <w:numPr>
          <w:ilvl w:val="0"/>
          <w:numId w:val="20"/>
        </w:numPr>
      </w:pPr>
      <w:r>
        <w:t xml:space="preserve">Permitting semi-detached houses in all residential zones is </w:t>
      </w:r>
      <w:r w:rsidR="00D83FFF">
        <w:t xml:space="preserve">a </w:t>
      </w:r>
      <w:r>
        <w:t xml:space="preserve">practice </w:t>
      </w:r>
      <w:r w:rsidR="00D83FFF">
        <w:t xml:space="preserve">observed </w:t>
      </w:r>
      <w:r>
        <w:t xml:space="preserve">in most of the municipalities reviewed.  </w:t>
      </w:r>
    </w:p>
    <w:p w14:paraId="6FE31B05" w14:textId="12F44842" w:rsidR="00633D85" w:rsidRDefault="00633D85" w:rsidP="000C48D3">
      <w:pPr>
        <w:pStyle w:val="ListParagraph"/>
        <w:numPr>
          <w:ilvl w:val="0"/>
          <w:numId w:val="20"/>
        </w:numPr>
      </w:pPr>
      <w:r>
        <w:t>It is common to permit duplexes, triplexes, and fourplexes</w:t>
      </w:r>
      <w:r w:rsidRPr="00C2102D">
        <w:t xml:space="preserve"> </w:t>
      </w:r>
      <w:r>
        <w:t xml:space="preserve">in residential zones where the municipality permits three or four additional residential units. </w:t>
      </w:r>
    </w:p>
    <w:p w14:paraId="419648ED" w14:textId="028CABC1" w:rsidR="00C038B0" w:rsidRDefault="000E040B" w:rsidP="000E040B">
      <w:pPr>
        <w:pStyle w:val="ListParagraph"/>
        <w:numPr>
          <w:ilvl w:val="1"/>
          <w:numId w:val="20"/>
        </w:numPr>
      </w:pPr>
      <w:r>
        <w:t xml:space="preserve">For </w:t>
      </w:r>
      <w:r w:rsidR="00CC3D09">
        <w:t>ex</w:t>
      </w:r>
      <w:r w:rsidR="00D64C71">
        <w:t>ample, t</w:t>
      </w:r>
      <w:r w:rsidR="00C038B0">
        <w:t>he Town of Lasalle permits single</w:t>
      </w:r>
      <w:r w:rsidR="00C667AD">
        <w:t xml:space="preserve">s and semis that can accommodate additional residential units in the R1 </w:t>
      </w:r>
      <w:r w:rsidR="00586034">
        <w:t>Z</w:t>
      </w:r>
      <w:r w:rsidR="00C667AD">
        <w:t xml:space="preserve">one, and additionally permits </w:t>
      </w:r>
      <w:r w:rsidR="00586034">
        <w:t>duplexes, triplexes, and fourplexes in the R2 Zone.</w:t>
      </w:r>
      <w:r w:rsidR="00C038B0">
        <w:t xml:space="preserve"> </w:t>
      </w:r>
    </w:p>
    <w:p w14:paraId="769085CD" w14:textId="0E8362D1" w:rsidR="00633D85" w:rsidRDefault="003E5FF2" w:rsidP="000C48D3">
      <w:pPr>
        <w:pStyle w:val="ListParagraph"/>
        <w:numPr>
          <w:ilvl w:val="0"/>
          <w:numId w:val="20"/>
        </w:numPr>
      </w:pPr>
      <w:r>
        <w:t xml:space="preserve">Many of the </w:t>
      </w:r>
      <w:r w:rsidR="003374F8">
        <w:t>municipalities</w:t>
      </w:r>
      <w:r>
        <w:t xml:space="preserve"> examined </w:t>
      </w:r>
      <w:r w:rsidR="00633D85">
        <w:t xml:space="preserve">permit townhouses in all residential zones. In some cases, such as </w:t>
      </w:r>
      <w:r>
        <w:t xml:space="preserve">the City of </w:t>
      </w:r>
      <w:r w:rsidR="00633D85">
        <w:t xml:space="preserve">Hamilton, townhouses in residential areas are not permitted to have as many additional residential units as other housing </w:t>
      </w:r>
      <w:r>
        <w:t>types or</w:t>
      </w:r>
      <w:r w:rsidR="00633D85">
        <w:t xml:space="preserve"> may have different lot requirements.</w:t>
      </w:r>
    </w:p>
    <w:p w14:paraId="2169F466" w14:textId="77777777" w:rsidR="00633D85" w:rsidRDefault="00633D85" w:rsidP="000C48D3">
      <w:pPr>
        <w:pStyle w:val="ListParagraph"/>
        <w:numPr>
          <w:ilvl w:val="0"/>
          <w:numId w:val="20"/>
        </w:numPr>
      </w:pPr>
      <w:r>
        <w:t xml:space="preserve">It is possible to permit more housing while maintaining existing zoning requirements. While more units and types are permitted on paper, the size and placement of those buildings and units has to follow the same rules that the existing buildings follow. This means that the largest house permitted after new permissions is the same as the largest house prior to new permissions. This also means that many lots would not be the right size or shape to permit all housing types. </w:t>
      </w:r>
    </w:p>
    <w:p w14:paraId="78D1A852" w14:textId="28D4595C" w:rsidR="00633D85" w:rsidRDefault="00633D85" w:rsidP="000C48D3">
      <w:pPr>
        <w:pStyle w:val="ListParagraph"/>
        <w:numPr>
          <w:ilvl w:val="0"/>
          <w:numId w:val="20"/>
        </w:numPr>
      </w:pPr>
      <w:r>
        <w:t xml:space="preserve">Municipalities that are more ambitious with permitting many units on a lot, such as Edmonton and Vancouver, are restrictive in terms of the size of lot required. Edmonton permits </w:t>
      </w:r>
      <w:r w:rsidR="00FD0627">
        <w:t>up to</w:t>
      </w:r>
      <w:r>
        <w:t xml:space="preserve"> eight dwelling units on a lot, but the smallest lots would only be permitted to have three. </w:t>
      </w:r>
    </w:p>
    <w:p w14:paraId="1E3345A1" w14:textId="77777777" w:rsidR="00633D85" w:rsidRDefault="00633D85" w:rsidP="000C48D3">
      <w:pPr>
        <w:pStyle w:val="ListParagraph"/>
        <w:numPr>
          <w:ilvl w:val="0"/>
          <w:numId w:val="20"/>
        </w:numPr>
      </w:pPr>
      <w:r>
        <w:t xml:space="preserve">Additional residential units typically have zoning requirements to mitigate impacts to </w:t>
      </w:r>
      <w:proofErr w:type="spellStart"/>
      <w:r>
        <w:t>neighbouring</w:t>
      </w:r>
      <w:proofErr w:type="spellEnd"/>
      <w:r>
        <w:t xml:space="preserve"> lots. These can include where unit access is located, setbacks from the principal house and from lot lines, and size restrictions to ensure that any accessory unit is smaller than the principal house.</w:t>
      </w:r>
    </w:p>
    <w:p w14:paraId="4DECEB8B" w14:textId="77777777" w:rsidR="000E040B" w:rsidRDefault="00633D85" w:rsidP="000C48D3">
      <w:pPr>
        <w:pStyle w:val="ListParagraph"/>
        <w:numPr>
          <w:ilvl w:val="0"/>
          <w:numId w:val="20"/>
        </w:numPr>
      </w:pPr>
      <w:r>
        <w:t xml:space="preserve">Municipalities that implement four-unit zoning may do so by extending the existing required policies for three-unit zoning to apply to one additional unit. The regulations that prevent additional residential units from being out of place continue to apply, which might not make it feasible to permit the maximum on every lot. </w:t>
      </w:r>
    </w:p>
    <w:p w14:paraId="3003046F" w14:textId="257693ED" w:rsidR="00633D85" w:rsidRDefault="00633D85" w:rsidP="000E040B">
      <w:pPr>
        <w:pStyle w:val="ListParagraph"/>
        <w:numPr>
          <w:ilvl w:val="1"/>
          <w:numId w:val="20"/>
        </w:numPr>
      </w:pPr>
      <w:r>
        <w:t xml:space="preserve">For example, </w:t>
      </w:r>
      <w:r w:rsidR="000E040B">
        <w:t>the City of</w:t>
      </w:r>
      <w:r>
        <w:t xml:space="preserve"> London first implemented multi-unit zoning by an amendment that changed the maximum number of additional residential units from “two” to “three”. </w:t>
      </w:r>
    </w:p>
    <w:p w14:paraId="6795020D" w14:textId="77777777" w:rsidR="00FD61A5" w:rsidRDefault="00FD61A5" w:rsidP="00FD61A5">
      <w:pPr>
        <w:pStyle w:val="Heading2"/>
      </w:pPr>
      <w:bookmarkStart w:id="13" w:name="_Toc188968650"/>
      <w:r>
        <w:t>Consultation</w:t>
      </w:r>
      <w:bookmarkEnd w:id="13"/>
    </w:p>
    <w:p w14:paraId="74CC000B" w14:textId="41828D2A" w:rsidR="00482653" w:rsidRDefault="00FD61A5" w:rsidP="00FD61A5">
      <w:pPr>
        <w:rPr>
          <w:lang w:val="en-CA"/>
        </w:rPr>
      </w:pPr>
      <w:r>
        <w:rPr>
          <w:lang w:val="en-CA"/>
        </w:rPr>
        <w:t>At the time of this Report, WSP and the Town have engaged in several consultation events to provide information and education around this Study, and to solicit feedback.</w:t>
      </w:r>
      <w:r w:rsidR="00760777">
        <w:rPr>
          <w:lang w:val="en-CA"/>
        </w:rPr>
        <w:t xml:space="preserve"> This included </w:t>
      </w:r>
      <w:r w:rsidR="00FF7435">
        <w:rPr>
          <w:lang w:val="en-CA"/>
        </w:rPr>
        <w:t xml:space="preserve">presenting the findings of the Discussion Paper at a meeting of Town Council on July 9, 2024, and a Public Open House on August 15, 2024. </w:t>
      </w:r>
    </w:p>
    <w:p w14:paraId="6B92EBB8" w14:textId="51C4D4A1" w:rsidR="00482653" w:rsidRDefault="00482653" w:rsidP="00FD61A5">
      <w:pPr>
        <w:rPr>
          <w:lang w:val="en-CA"/>
        </w:rPr>
      </w:pPr>
      <w:r>
        <w:rPr>
          <w:lang w:val="en-CA"/>
        </w:rPr>
        <w:t>On December 10, 2024</w:t>
      </w:r>
      <w:r w:rsidR="00970E91">
        <w:rPr>
          <w:lang w:val="en-CA"/>
        </w:rPr>
        <w:t xml:space="preserve">, a </w:t>
      </w:r>
      <w:r w:rsidR="00067228">
        <w:rPr>
          <w:lang w:val="en-CA"/>
        </w:rPr>
        <w:t>Council Orientation session was held to provide Town Council with an update on the project. This presentation included a summary of the primary project drivers</w:t>
      </w:r>
      <w:r w:rsidR="00207DAC">
        <w:rPr>
          <w:lang w:val="en-CA"/>
        </w:rPr>
        <w:t xml:space="preserve"> </w:t>
      </w:r>
      <w:r w:rsidR="00207DAC">
        <w:rPr>
          <w:lang w:val="en-CA"/>
        </w:rPr>
        <w:lastRenderedPageBreak/>
        <w:t xml:space="preserve">including the relationship of the Study to HAF </w:t>
      </w:r>
      <w:r w:rsidR="00B03140">
        <w:rPr>
          <w:lang w:val="en-CA"/>
        </w:rPr>
        <w:t>funding</w:t>
      </w:r>
      <w:r w:rsidR="00067228">
        <w:rPr>
          <w:lang w:val="en-CA"/>
        </w:rPr>
        <w:t xml:space="preserve">, the main findings of the best practice review, and </w:t>
      </w:r>
      <w:r w:rsidR="00C92F0F">
        <w:rPr>
          <w:lang w:val="en-CA"/>
        </w:rPr>
        <w:t xml:space="preserve">a high-level </w:t>
      </w:r>
      <w:r w:rsidR="00207DAC">
        <w:rPr>
          <w:lang w:val="en-CA"/>
        </w:rPr>
        <w:t>overview of the Options described in Chapter 4 of this Report. Council feedback included the following:</w:t>
      </w:r>
    </w:p>
    <w:p w14:paraId="409D42FD" w14:textId="078BB236" w:rsidR="00207DAC" w:rsidRDefault="00A258AB" w:rsidP="00207DAC">
      <w:pPr>
        <w:pStyle w:val="ListParagraph"/>
        <w:numPr>
          <w:ilvl w:val="0"/>
          <w:numId w:val="62"/>
        </w:numPr>
        <w:rPr>
          <w:lang w:val="en-CA"/>
        </w:rPr>
      </w:pPr>
      <w:r>
        <w:rPr>
          <w:lang w:val="en-CA"/>
        </w:rPr>
        <w:t xml:space="preserve">Generally, Councillors expressed </w:t>
      </w:r>
      <w:r w:rsidR="00B6621E">
        <w:rPr>
          <w:lang w:val="en-CA"/>
        </w:rPr>
        <w:t xml:space="preserve">support for the overall objective of making changes to </w:t>
      </w:r>
      <w:r w:rsidR="009F7CCE">
        <w:rPr>
          <w:lang w:val="en-CA"/>
        </w:rPr>
        <w:t>increase the housing supply across the Town.</w:t>
      </w:r>
      <w:r w:rsidR="00C815FD">
        <w:rPr>
          <w:lang w:val="en-CA"/>
        </w:rPr>
        <w:t xml:space="preserve"> Several members of Council cited the ongoing housing crisis and the Town’s obligation to take action.</w:t>
      </w:r>
    </w:p>
    <w:p w14:paraId="63133D41" w14:textId="5984D1EF" w:rsidR="00A908EE" w:rsidRDefault="003A3AFD" w:rsidP="00A908EE">
      <w:pPr>
        <w:pStyle w:val="ListParagraph"/>
        <w:numPr>
          <w:ilvl w:val="0"/>
          <w:numId w:val="62"/>
        </w:numPr>
        <w:rPr>
          <w:lang w:val="en-CA"/>
        </w:rPr>
      </w:pPr>
      <w:r>
        <w:rPr>
          <w:lang w:val="en-CA"/>
        </w:rPr>
        <w:t xml:space="preserve">Opinions on Council were mixed on how permissive the Town’s planning framework should be </w:t>
      </w:r>
      <w:r w:rsidR="00A908EE">
        <w:rPr>
          <w:lang w:val="en-CA"/>
        </w:rPr>
        <w:t>in permitted denser forms of housing, particularly four units on a lot. Some Councillors expressed the reluctance of their constituents to see substantial change in existing neighborhoods, while others</w:t>
      </w:r>
      <w:r w:rsidR="001D2F8F">
        <w:rPr>
          <w:lang w:val="en-CA"/>
        </w:rPr>
        <w:t xml:space="preserve"> pushed for Council to increase </w:t>
      </w:r>
      <w:r w:rsidR="00336CB1">
        <w:rPr>
          <w:lang w:val="en-CA"/>
        </w:rPr>
        <w:t>housing permissions Town-wide.</w:t>
      </w:r>
    </w:p>
    <w:p w14:paraId="7B042DAB" w14:textId="37C5DD83" w:rsidR="00336CB1" w:rsidRDefault="0014270D" w:rsidP="00A908EE">
      <w:pPr>
        <w:pStyle w:val="ListParagraph"/>
        <w:numPr>
          <w:ilvl w:val="0"/>
          <w:numId w:val="62"/>
        </w:numPr>
        <w:rPr>
          <w:lang w:val="en-CA"/>
        </w:rPr>
      </w:pPr>
      <w:r>
        <w:rPr>
          <w:lang w:val="en-CA"/>
        </w:rPr>
        <w:t xml:space="preserve">Several councillors expressed concerns </w:t>
      </w:r>
      <w:r w:rsidR="00F83CDB">
        <w:rPr>
          <w:lang w:val="en-CA"/>
        </w:rPr>
        <w:t xml:space="preserve">over new, denser housing types “fitting in” with existing neighbourhoods. Town Staff and WSP noted that the </w:t>
      </w:r>
      <w:r w:rsidR="00D73675">
        <w:rPr>
          <w:lang w:val="en-CA"/>
        </w:rPr>
        <w:t xml:space="preserve">intent of the Options presented </w:t>
      </w:r>
      <w:r w:rsidR="00726470">
        <w:rPr>
          <w:lang w:val="en-CA"/>
        </w:rPr>
        <w:t xml:space="preserve">was </w:t>
      </w:r>
      <w:r w:rsidR="00D73675">
        <w:rPr>
          <w:lang w:val="en-CA"/>
        </w:rPr>
        <w:t xml:space="preserve">to </w:t>
      </w:r>
      <w:r w:rsidR="00726470">
        <w:rPr>
          <w:lang w:val="en-CA"/>
        </w:rPr>
        <w:t>allow for a greater number of units per lot within the existing zoning requirements, including building envelope.</w:t>
      </w:r>
    </w:p>
    <w:p w14:paraId="1822DD4D" w14:textId="1D04099F" w:rsidR="00415B65" w:rsidRPr="00A908EE" w:rsidRDefault="00094D69" w:rsidP="00A908EE">
      <w:pPr>
        <w:pStyle w:val="ListParagraph"/>
        <w:numPr>
          <w:ilvl w:val="0"/>
          <w:numId w:val="62"/>
        </w:numPr>
        <w:rPr>
          <w:lang w:val="en-CA"/>
        </w:rPr>
      </w:pPr>
      <w:r>
        <w:rPr>
          <w:lang w:val="en-CA"/>
        </w:rPr>
        <w:t>Council was enthusiastic about setting parameters around where four residential units would be permitted</w:t>
      </w:r>
      <w:r w:rsidR="001E412D">
        <w:rPr>
          <w:lang w:val="en-CA"/>
        </w:rPr>
        <w:t>, such as limiting them to larger lots.</w:t>
      </w:r>
    </w:p>
    <w:p w14:paraId="323B121F" w14:textId="486E6404" w:rsidR="00B24234" w:rsidRDefault="00FF7435" w:rsidP="00FD61A5">
      <w:pPr>
        <w:rPr>
          <w:lang w:val="en-CA"/>
        </w:rPr>
      </w:pPr>
      <w:r>
        <w:rPr>
          <w:lang w:val="en-CA"/>
        </w:rPr>
        <w:t xml:space="preserve">The feedback and concerns received through this consultation has been incorporated into the considerations in the </w:t>
      </w:r>
      <w:r w:rsidR="00482653">
        <w:rPr>
          <w:lang w:val="en-CA"/>
        </w:rPr>
        <w:t>following</w:t>
      </w:r>
      <w:r>
        <w:rPr>
          <w:lang w:val="en-CA"/>
        </w:rPr>
        <w:t xml:space="preserve"> Section</w:t>
      </w:r>
      <w:r w:rsidR="00482653">
        <w:rPr>
          <w:lang w:val="en-CA"/>
        </w:rPr>
        <w:t>s</w:t>
      </w:r>
      <w:r w:rsidR="00B24234">
        <w:rPr>
          <w:lang w:val="en-CA"/>
        </w:rPr>
        <w:t>.</w:t>
      </w:r>
    </w:p>
    <w:p w14:paraId="37D08B3E" w14:textId="0D65B4CF" w:rsidR="005077A0" w:rsidRPr="00474D8C" w:rsidRDefault="00826155" w:rsidP="00474D8C">
      <w:pPr>
        <w:pStyle w:val="Heading1"/>
      </w:pPr>
      <w:bookmarkStart w:id="14" w:name="_Ref180415336"/>
      <w:bookmarkStart w:id="15" w:name="_Toc188968651"/>
      <w:r>
        <w:lastRenderedPageBreak/>
        <w:t>Challenges</w:t>
      </w:r>
      <w:r w:rsidR="00FD61A5">
        <w:t>, Opportunities, and Key Considerations</w:t>
      </w:r>
      <w:bookmarkEnd w:id="14"/>
      <w:bookmarkEnd w:id="15"/>
    </w:p>
    <w:p w14:paraId="0EDBF7D0" w14:textId="39005A1C" w:rsidR="00FD61A5" w:rsidRPr="006D65F6" w:rsidRDefault="00FD61A5" w:rsidP="00FD61A5">
      <w:pPr>
        <w:rPr>
          <w:lang w:val="en-CA"/>
        </w:rPr>
      </w:pPr>
      <w:r>
        <w:rPr>
          <w:lang w:val="en-CA"/>
        </w:rPr>
        <w:t>Through</w:t>
      </w:r>
      <w:r w:rsidR="00826155">
        <w:rPr>
          <w:lang w:val="en-CA"/>
        </w:rPr>
        <w:t xml:space="preserve"> </w:t>
      </w:r>
      <w:r w:rsidR="004C4F81">
        <w:rPr>
          <w:lang w:val="en-CA"/>
        </w:rPr>
        <w:t xml:space="preserve">the </w:t>
      </w:r>
      <w:r w:rsidR="009F48BC">
        <w:rPr>
          <w:lang w:val="en-CA"/>
        </w:rPr>
        <w:t xml:space="preserve">background review and first round of consultation </w:t>
      </w:r>
      <w:r w:rsidR="00DF322A">
        <w:rPr>
          <w:lang w:val="en-CA"/>
        </w:rPr>
        <w:t>with the Tecumseh community</w:t>
      </w:r>
      <w:r>
        <w:rPr>
          <w:lang w:val="en-CA"/>
        </w:rPr>
        <w:t xml:space="preserve">, </w:t>
      </w:r>
      <w:r w:rsidR="00826155">
        <w:rPr>
          <w:lang w:val="en-CA"/>
        </w:rPr>
        <w:t xml:space="preserve">certain </w:t>
      </w:r>
      <w:r w:rsidR="009F48BC">
        <w:rPr>
          <w:lang w:val="en-CA"/>
        </w:rPr>
        <w:t>challenges</w:t>
      </w:r>
      <w:r w:rsidR="00826155">
        <w:rPr>
          <w:lang w:val="en-CA"/>
        </w:rPr>
        <w:t xml:space="preserve">, </w:t>
      </w:r>
      <w:r w:rsidR="00DF322A">
        <w:rPr>
          <w:lang w:val="en-CA"/>
        </w:rPr>
        <w:t>opportunities</w:t>
      </w:r>
      <w:r w:rsidR="009F48BC">
        <w:rPr>
          <w:lang w:val="en-CA"/>
        </w:rPr>
        <w:t xml:space="preserve">, and </w:t>
      </w:r>
      <w:r w:rsidR="00DF322A">
        <w:rPr>
          <w:lang w:val="en-CA"/>
        </w:rPr>
        <w:t>considerations</w:t>
      </w:r>
      <w:r w:rsidR="00077501">
        <w:rPr>
          <w:lang w:val="en-CA"/>
        </w:rPr>
        <w:t xml:space="preserve"> </w:t>
      </w:r>
      <w:r w:rsidR="00DB6DD4">
        <w:rPr>
          <w:lang w:val="en-CA"/>
        </w:rPr>
        <w:t xml:space="preserve">were identified </w:t>
      </w:r>
      <w:r w:rsidR="00077501">
        <w:rPr>
          <w:lang w:val="en-CA"/>
        </w:rPr>
        <w:t>which should be balanced</w:t>
      </w:r>
      <w:r w:rsidR="00DF322A">
        <w:rPr>
          <w:lang w:val="en-CA"/>
        </w:rPr>
        <w:t xml:space="preserve"> </w:t>
      </w:r>
      <w:r w:rsidR="00077501">
        <w:rPr>
          <w:lang w:val="en-CA"/>
        </w:rPr>
        <w:t xml:space="preserve">in </w:t>
      </w:r>
      <w:r>
        <w:rPr>
          <w:lang w:val="en-CA"/>
        </w:rPr>
        <w:t>developing directions</w:t>
      </w:r>
      <w:r w:rsidR="00DF322A">
        <w:rPr>
          <w:lang w:val="en-CA"/>
        </w:rPr>
        <w:t xml:space="preserve"> for implementation in the Town’s planning framework</w:t>
      </w:r>
      <w:r>
        <w:rPr>
          <w:lang w:val="en-CA"/>
        </w:rPr>
        <w:t xml:space="preserve">. </w:t>
      </w:r>
      <w:r w:rsidR="00DF322A">
        <w:rPr>
          <w:lang w:val="en-CA"/>
        </w:rPr>
        <w:t>Understanding these issues</w:t>
      </w:r>
      <w:r>
        <w:rPr>
          <w:lang w:val="en-CA"/>
        </w:rPr>
        <w:t xml:space="preserve"> </w:t>
      </w:r>
      <w:r w:rsidR="001C234C">
        <w:rPr>
          <w:lang w:val="en-CA"/>
        </w:rPr>
        <w:t xml:space="preserve">is </w:t>
      </w:r>
      <w:r w:rsidR="00077501">
        <w:rPr>
          <w:lang w:val="en-CA"/>
        </w:rPr>
        <w:t xml:space="preserve">key </w:t>
      </w:r>
      <w:r>
        <w:rPr>
          <w:lang w:val="en-CA"/>
        </w:rPr>
        <w:t xml:space="preserve">to </w:t>
      </w:r>
      <w:r w:rsidR="00DF322A">
        <w:rPr>
          <w:lang w:val="en-CA"/>
        </w:rPr>
        <w:t>improving affordability and supply of housing in the Town</w:t>
      </w:r>
      <w:r w:rsidR="00077501">
        <w:rPr>
          <w:lang w:val="en-CA"/>
        </w:rPr>
        <w:t xml:space="preserve"> while respecting </w:t>
      </w:r>
      <w:r w:rsidR="00D90451">
        <w:rPr>
          <w:lang w:val="en-CA"/>
        </w:rPr>
        <w:t>principles of good planning and the needs of the Tecumseh community.</w:t>
      </w:r>
    </w:p>
    <w:p w14:paraId="39D3D935" w14:textId="5D8DA642" w:rsidR="00FD61A5" w:rsidRDefault="00FD61A5" w:rsidP="00B966A5">
      <w:pPr>
        <w:pStyle w:val="Heading2"/>
      </w:pPr>
      <w:bookmarkStart w:id="16" w:name="_Toc188968652"/>
      <w:r>
        <w:t xml:space="preserve">Zoning </w:t>
      </w:r>
      <w:r w:rsidR="00876429">
        <w:t xml:space="preserve">Restrictions </w:t>
      </w:r>
      <w:r>
        <w:t>and Lack of Housing Options</w:t>
      </w:r>
      <w:bookmarkEnd w:id="16"/>
    </w:p>
    <w:p w14:paraId="0F4095FB" w14:textId="4E4A9007" w:rsidR="00FD61A5" w:rsidRPr="00FE34B5" w:rsidRDefault="00FD61A5" w:rsidP="00FD61A5">
      <w:r w:rsidRPr="00FE34B5">
        <w:t xml:space="preserve">As of 2021, </w:t>
      </w:r>
      <w:r>
        <w:t>over 80% of all</w:t>
      </w:r>
      <w:r w:rsidRPr="00FE34B5">
        <w:t xml:space="preserve"> housing in the Town was in the form of single</w:t>
      </w:r>
      <w:r w:rsidR="00051361">
        <w:t>-</w:t>
      </w:r>
      <w:r w:rsidRPr="00FE34B5">
        <w:t>detached houses</w:t>
      </w:r>
      <w:r>
        <w:t xml:space="preserve">, </w:t>
      </w:r>
      <w:r w:rsidR="00D90451">
        <w:t xml:space="preserve">with </w:t>
      </w:r>
      <w:r>
        <w:t xml:space="preserve">few housing options in semi-detached, duplex, townhouses, or small- and medium-sized apartment buildings. The </w:t>
      </w:r>
      <w:r w:rsidR="00D90451">
        <w:t xml:space="preserve">Town’s </w:t>
      </w:r>
      <w:r w:rsidR="00AC4B6A">
        <w:t xml:space="preserve">current </w:t>
      </w:r>
      <w:r>
        <w:t>Zoning By-law</w:t>
      </w:r>
      <w:r w:rsidR="00CA37AE">
        <w:t>s</w:t>
      </w:r>
      <w:r w:rsidR="00AC4B6A">
        <w:t xml:space="preserve">, </w:t>
      </w:r>
      <w:r w:rsidR="00036C27">
        <w:t xml:space="preserve">adopted in </w:t>
      </w:r>
      <w:r w:rsidR="00EF4536">
        <w:t>July</w:t>
      </w:r>
      <w:r w:rsidR="00036C27">
        <w:t xml:space="preserve"> 2017 (Tecumseh), </w:t>
      </w:r>
      <w:r w:rsidR="00083DD8">
        <w:t xml:space="preserve">October 2018 (St. Clair Beach), and </w:t>
      </w:r>
      <w:r w:rsidR="000E6A6F">
        <w:t>June 2019 (Sandwich South)</w:t>
      </w:r>
      <w:r>
        <w:t xml:space="preserve"> </w:t>
      </w:r>
      <w:r w:rsidR="00CA37AE">
        <w:t>reflect</w:t>
      </w:r>
      <w:r>
        <w:t xml:space="preserve"> this</w:t>
      </w:r>
      <w:r w:rsidR="00CA37AE">
        <w:t xml:space="preserve"> lack of housing diversity</w:t>
      </w:r>
      <w:r>
        <w:t xml:space="preserve">, and in many areas </w:t>
      </w:r>
      <w:r w:rsidR="00CA37AE">
        <w:t xml:space="preserve">do not permit those types listed above even while they </w:t>
      </w:r>
      <w:r>
        <w:t>are contemplated by the Town’s other policies and plans.</w:t>
      </w:r>
      <w:r w:rsidRPr="00FE34B5">
        <w:t xml:space="preserve"> </w:t>
      </w:r>
      <w:r w:rsidR="00DB0D52">
        <w:t xml:space="preserve">A recent amendment to the South Sandwich Zoning By-law, adopted on October 11, 2022, permits one additional residential unit within single-detached, semi-detached, and townhouse dwellings, and an additional residential unit as a standalone to those housing types. </w:t>
      </w:r>
      <w:r w:rsidR="008F0DFA">
        <w:t xml:space="preserve">However, Provincial legislation would mean that </w:t>
      </w:r>
      <w:r w:rsidR="00B75EE8">
        <w:t>up to three dwelling units are permitted within all single</w:t>
      </w:r>
      <w:r w:rsidR="00051361">
        <w:t>-</w:t>
      </w:r>
      <w:r w:rsidR="00B75EE8">
        <w:t xml:space="preserve">detached houses, semi-detached houses, and townhouses, regardless of the </w:t>
      </w:r>
      <w:r w:rsidR="000C353C">
        <w:t xml:space="preserve">permissions in the Town’s zoning by-laws. </w:t>
      </w:r>
      <w:r w:rsidR="000E01A9">
        <w:t>The</w:t>
      </w:r>
      <w:r w:rsidR="000C0FC9">
        <w:t xml:space="preserve"> Town’s</w:t>
      </w:r>
      <w:r w:rsidR="000E01A9">
        <w:t xml:space="preserve"> </w:t>
      </w:r>
      <w:r w:rsidR="000C0FC9">
        <w:t xml:space="preserve">zoning by-laws are out of date and a new </w:t>
      </w:r>
      <w:r w:rsidR="005E5060">
        <w:t>Comprehensive Zoning By-law is being drafted for adoption by Council</w:t>
      </w:r>
      <w:r w:rsidR="00DB0D52">
        <w:t xml:space="preserve">. </w:t>
      </w:r>
    </w:p>
    <w:p w14:paraId="488A207A" w14:textId="44880816" w:rsidR="00FD61A5" w:rsidRPr="00671F69" w:rsidRDefault="00AE4AD9" w:rsidP="00FD61A5">
      <w:r>
        <w:t xml:space="preserve">As a result, there is </w:t>
      </w:r>
      <w:r w:rsidR="00FD61A5" w:rsidRPr="00671F69">
        <w:t>a</w:t>
      </w:r>
      <w:r w:rsidR="000C353C">
        <w:t xml:space="preserve"> need </w:t>
      </w:r>
      <w:r w:rsidR="00FD61A5">
        <w:t xml:space="preserve">to update the Town’s Zoning By-law, which regulates what types of houses can be built, where, the location, the size and height of buildings, the amount of landscaping provided, and off-street parking. Increasing permissions can enable different housing types to develop that can accommodate the changing demographics of the Town without residents needing to leave the Town.   </w:t>
      </w:r>
    </w:p>
    <w:p w14:paraId="14AFB96E" w14:textId="77777777" w:rsidR="00D90451" w:rsidRDefault="00D90451" w:rsidP="00B966A5">
      <w:pPr>
        <w:pStyle w:val="Heading2"/>
      </w:pPr>
      <w:bookmarkStart w:id="17" w:name="_Toc188968653"/>
      <w:r>
        <w:t>Affordability</w:t>
      </w:r>
      <w:bookmarkEnd w:id="17"/>
    </w:p>
    <w:p w14:paraId="4127BA26" w14:textId="079254D6" w:rsidR="00BA64BE" w:rsidRDefault="00D90451" w:rsidP="00BA64BE">
      <w:r w:rsidRPr="00FE34B5">
        <w:t xml:space="preserve">Access to affordable housing is the </w:t>
      </w:r>
      <w:r>
        <w:t>primary</w:t>
      </w:r>
      <w:r w:rsidRPr="00FE34B5">
        <w:t xml:space="preserve"> issue for many people in Windsor-Essex</w:t>
      </w:r>
      <w:r>
        <w:t xml:space="preserve"> according to a recent survey</w:t>
      </w:r>
      <w:r w:rsidRPr="00FE34B5">
        <w:rPr>
          <w:rStyle w:val="FootnoteReference"/>
        </w:rPr>
        <w:footnoteReference w:id="2"/>
      </w:r>
      <w:r w:rsidRPr="00FE34B5">
        <w:t xml:space="preserve">. </w:t>
      </w:r>
      <w:r w:rsidR="00B0052E">
        <w:t>Three</w:t>
      </w:r>
      <w:r>
        <w:t xml:space="preserve"> key contributors to the increasing cost of housing in Tecumseh </w:t>
      </w:r>
      <w:r w:rsidR="00B0052E">
        <w:t>are</w:t>
      </w:r>
      <w:r>
        <w:t xml:space="preserve"> </w:t>
      </w:r>
    </w:p>
    <w:p w14:paraId="18A9A30A" w14:textId="13CD3823" w:rsidR="00BA64BE" w:rsidRDefault="00D90451" w:rsidP="00BA64BE">
      <w:pPr>
        <w:pStyle w:val="ListParagraph"/>
        <w:numPr>
          <w:ilvl w:val="3"/>
          <w:numId w:val="33"/>
        </w:numPr>
      </w:pPr>
      <w:r>
        <w:t>a constrained supply of housing</w:t>
      </w:r>
      <w:r w:rsidR="000E2A15">
        <w:t>;</w:t>
      </w:r>
    </w:p>
    <w:p w14:paraId="23E683FF" w14:textId="11EFE0E6" w:rsidR="00BA64BE" w:rsidRDefault="000E2A15" w:rsidP="00BA64BE">
      <w:pPr>
        <w:pStyle w:val="ListParagraph"/>
        <w:numPr>
          <w:ilvl w:val="3"/>
          <w:numId w:val="33"/>
        </w:numPr>
      </w:pPr>
      <w:r>
        <w:t>that</w:t>
      </w:r>
      <w:r w:rsidR="003D1BCB">
        <w:t xml:space="preserve"> </w:t>
      </w:r>
      <w:r w:rsidR="00D90451">
        <w:t xml:space="preserve">the majority of housing in Tecumseh is owner-occupied, single-detached housing, which is the least affordable </w:t>
      </w:r>
      <w:r w:rsidR="00F46C5E">
        <w:t xml:space="preserve">type of </w:t>
      </w:r>
      <w:r w:rsidR="00D90451">
        <w:t>housing</w:t>
      </w:r>
      <w:r>
        <w:t>;</w:t>
      </w:r>
      <w:r w:rsidR="00F46C5E">
        <w:t xml:space="preserve"> and </w:t>
      </w:r>
    </w:p>
    <w:p w14:paraId="34697140" w14:textId="63EA059F" w:rsidR="00D90451" w:rsidRDefault="00F46C5E" w:rsidP="00BA64BE">
      <w:pPr>
        <w:pStyle w:val="ListParagraph"/>
        <w:numPr>
          <w:ilvl w:val="3"/>
          <w:numId w:val="33"/>
        </w:numPr>
      </w:pPr>
      <w:r>
        <w:t>the high cost of</w:t>
      </w:r>
      <w:r w:rsidR="0090375D">
        <w:t xml:space="preserve"> providing</w:t>
      </w:r>
      <w:r>
        <w:t xml:space="preserve"> serviced residential land</w:t>
      </w:r>
      <w:r w:rsidR="003D1BCB">
        <w:t xml:space="preserve">, which </w:t>
      </w:r>
      <w:r w:rsidR="0090375D">
        <w:t>can exceed $6,000 per linear foot of roadway for residential lands</w:t>
      </w:r>
      <w:r w:rsidR="00D90451">
        <w:t xml:space="preserve">. </w:t>
      </w:r>
    </w:p>
    <w:p w14:paraId="4C2A783F" w14:textId="3DB7C53B" w:rsidR="00D90451" w:rsidRDefault="00D90451" w:rsidP="00D90451">
      <w:r>
        <w:lastRenderedPageBreak/>
        <w:t>There is an opportunity to reduce the downstream cost of housing by permitting denser housing types that make efficient us</w:t>
      </w:r>
      <w:r w:rsidR="005C5393">
        <w:t>e</w:t>
      </w:r>
      <w:r>
        <w:t xml:space="preserve"> of </w:t>
      </w:r>
      <w:r w:rsidR="001F5867">
        <w:t xml:space="preserve">existing </w:t>
      </w:r>
      <w:r>
        <w:t xml:space="preserve">services such </w:t>
      </w:r>
      <w:r w:rsidRPr="00FE34B5">
        <w:t>as water, roads, sewers, stormwater management and utilities</w:t>
      </w:r>
      <w:r w:rsidR="00044DBF">
        <w:t xml:space="preserve">. Allowing for </w:t>
      </w:r>
      <w:r w:rsidR="00C46676">
        <w:t xml:space="preserve">a wider range of housing types and sizes </w:t>
      </w:r>
      <w:r w:rsidR="002F3293">
        <w:t>also provides more options for those in Tecumseh who may not be able to afford to live in a single-detached house.</w:t>
      </w:r>
    </w:p>
    <w:p w14:paraId="0FBCD5BE" w14:textId="6B28C195" w:rsidR="00FD61A5" w:rsidRPr="00A07356" w:rsidRDefault="007E5B97" w:rsidP="00B966A5">
      <w:pPr>
        <w:pStyle w:val="Heading2"/>
      </w:pPr>
      <w:bookmarkStart w:id="18" w:name="_Toc188968654"/>
      <w:r>
        <w:t xml:space="preserve">Going </w:t>
      </w:r>
      <w:r w:rsidR="00E11838">
        <w:t>B</w:t>
      </w:r>
      <w:r w:rsidR="00FD61A5">
        <w:t>eyond</w:t>
      </w:r>
      <w:r w:rsidR="008D299B">
        <w:t xml:space="preserve"> Minimum</w:t>
      </w:r>
      <w:r w:rsidR="00FD61A5">
        <w:t xml:space="preserve"> Provincial Requirements to Expand Housing Choices</w:t>
      </w:r>
      <w:bookmarkEnd w:id="18"/>
    </w:p>
    <w:p w14:paraId="5A6086C1" w14:textId="606A4940" w:rsidR="00FD61A5" w:rsidRDefault="00CA37AE" w:rsidP="002F3293">
      <w:r>
        <w:t xml:space="preserve">As noted </w:t>
      </w:r>
      <w:r w:rsidR="00C46676">
        <w:t>above</w:t>
      </w:r>
      <w:r>
        <w:t xml:space="preserve">, the </w:t>
      </w:r>
      <w:r>
        <w:rPr>
          <w:i/>
          <w:iCs/>
        </w:rPr>
        <w:t xml:space="preserve">Planning Act </w:t>
      </w:r>
      <w:r>
        <w:t xml:space="preserve">currently permits </w:t>
      </w:r>
      <w:r w:rsidR="00845B3A">
        <w:t>up to three units on a lot wherever a single-detached house, semi-</w:t>
      </w:r>
      <w:r w:rsidR="002F3293">
        <w:t>detached</w:t>
      </w:r>
      <w:r w:rsidR="00C46676">
        <w:t xml:space="preserve"> house</w:t>
      </w:r>
      <w:r w:rsidR="00845B3A">
        <w:t>, or</w:t>
      </w:r>
      <w:r w:rsidR="002F3293">
        <w:t xml:space="preserve"> townhouse is permitted. The Town’s Zoning By-Laws require update to reflect this requirement, </w:t>
      </w:r>
      <w:r w:rsidR="00E11838">
        <w:t xml:space="preserve">but </w:t>
      </w:r>
      <w:r w:rsidR="000E2A15">
        <w:t>the</w:t>
      </w:r>
      <w:r w:rsidR="00BB6205">
        <w:t xml:space="preserve"> case </w:t>
      </w:r>
      <w:r w:rsidR="000E2A15">
        <w:t>study review</w:t>
      </w:r>
      <w:r w:rsidR="00BB6205">
        <w:t xml:space="preserve"> shows that </w:t>
      </w:r>
      <w:r w:rsidR="00E11838">
        <w:t xml:space="preserve">there may be </w:t>
      </w:r>
      <w:r w:rsidR="00FD61A5" w:rsidRPr="00C65895">
        <w:t xml:space="preserve">opportunity to expand permissions </w:t>
      </w:r>
      <w:r w:rsidR="00E11838">
        <w:t xml:space="preserve">for </w:t>
      </w:r>
      <w:r w:rsidR="00BB6205">
        <w:t>up to four units on a lot</w:t>
      </w:r>
      <w:r w:rsidR="00E06B74">
        <w:t xml:space="preserve">, </w:t>
      </w:r>
      <w:r w:rsidR="00E06B74" w:rsidRPr="00E06B74">
        <w:t>provided regulations establish responsible and appropriate requirements</w:t>
      </w:r>
      <w:r w:rsidR="00BB6205">
        <w:t xml:space="preserve"> </w:t>
      </w:r>
      <w:r w:rsidR="00FD61A5" w:rsidRPr="00C65895">
        <w:t>related to the considerations and potential concerns detailed below.</w:t>
      </w:r>
      <w:r w:rsidR="00FD61A5">
        <w:t xml:space="preserve"> </w:t>
      </w:r>
    </w:p>
    <w:p w14:paraId="2165DAE1" w14:textId="7E96DDE0" w:rsidR="00E10715" w:rsidRDefault="00E10715" w:rsidP="00582958">
      <w:pPr>
        <w:pStyle w:val="Heading2"/>
      </w:pPr>
      <w:bookmarkStart w:id="19" w:name="_Toc188968655"/>
      <w:r>
        <w:t xml:space="preserve">Parking and </w:t>
      </w:r>
      <w:r w:rsidR="00BB6205">
        <w:t>G</w:t>
      </w:r>
      <w:r>
        <w:t>arages</w:t>
      </w:r>
      <w:bookmarkEnd w:id="19"/>
    </w:p>
    <w:p w14:paraId="3B289A10" w14:textId="6AB7B026" w:rsidR="00A774A6" w:rsidRPr="008D138A" w:rsidRDefault="00A774A6" w:rsidP="00A774A6">
      <w:pPr>
        <w:rPr>
          <w:lang w:val="en-CA"/>
        </w:rPr>
      </w:pPr>
      <w:r>
        <w:rPr>
          <w:lang w:val="en-CA"/>
        </w:rPr>
        <w:t xml:space="preserve">The Town </w:t>
      </w:r>
      <w:r w:rsidR="00A714F3">
        <w:rPr>
          <w:lang w:val="en-CA"/>
        </w:rPr>
        <w:t>has generally evolved based on</w:t>
      </w:r>
      <w:r w:rsidR="00BE772F">
        <w:rPr>
          <w:lang w:val="en-CA"/>
        </w:rPr>
        <w:t xml:space="preserve"> residents</w:t>
      </w:r>
      <w:r w:rsidR="00A714F3">
        <w:rPr>
          <w:lang w:val="en-CA"/>
        </w:rPr>
        <w:t xml:space="preserve"> having access to a car</w:t>
      </w:r>
      <w:r w:rsidR="00F03F1F">
        <w:rPr>
          <w:lang w:val="en-CA"/>
        </w:rPr>
        <w:t>.</w:t>
      </w:r>
      <w:r w:rsidR="00A714F3">
        <w:rPr>
          <w:lang w:val="en-CA"/>
        </w:rPr>
        <w:t xml:space="preserve"> </w:t>
      </w:r>
      <w:r w:rsidR="00684BE2">
        <w:rPr>
          <w:lang w:val="en-CA"/>
        </w:rPr>
        <w:t xml:space="preserve">Directions </w:t>
      </w:r>
      <w:r w:rsidR="004013CD">
        <w:rPr>
          <w:lang w:val="en-CA"/>
        </w:rPr>
        <w:t xml:space="preserve">to expand housing choices will </w:t>
      </w:r>
      <w:r w:rsidR="00A54B30">
        <w:rPr>
          <w:lang w:val="en-CA"/>
        </w:rPr>
        <w:t xml:space="preserve">therefore </w:t>
      </w:r>
      <w:r w:rsidR="004013CD">
        <w:rPr>
          <w:lang w:val="en-CA"/>
        </w:rPr>
        <w:t>need to ensure that there is provision of adequate parking for all housing types.</w:t>
      </w:r>
      <w:r w:rsidR="00F905B3">
        <w:rPr>
          <w:lang w:val="en-CA"/>
        </w:rPr>
        <w:t xml:space="preserve"> </w:t>
      </w:r>
      <w:r w:rsidR="00CD0611">
        <w:rPr>
          <w:lang w:val="en-CA"/>
        </w:rPr>
        <w:t>W</w:t>
      </w:r>
      <w:r w:rsidR="007E2889">
        <w:rPr>
          <w:lang w:val="en-CA"/>
        </w:rPr>
        <w:t xml:space="preserve">ithout adequate off-street parking, </w:t>
      </w:r>
      <w:r w:rsidR="00175A8F">
        <w:rPr>
          <w:lang w:val="en-CA"/>
        </w:rPr>
        <w:t xml:space="preserve">residents will be forced to park on the street, which can cause traffic, snow removal, and garbage collection challenges. </w:t>
      </w:r>
      <w:r w:rsidR="00C659BD">
        <w:rPr>
          <w:lang w:val="en-CA"/>
        </w:rPr>
        <w:t xml:space="preserve">On the other hand, </w:t>
      </w:r>
      <w:r w:rsidR="00F05188">
        <w:rPr>
          <w:lang w:val="en-CA"/>
        </w:rPr>
        <w:t xml:space="preserve">covering an entire front yard with parking is also undesirable. </w:t>
      </w:r>
      <w:r w:rsidR="008D138A">
        <w:rPr>
          <w:lang w:val="en-CA"/>
        </w:rPr>
        <w:t xml:space="preserve">Any </w:t>
      </w:r>
      <w:r w:rsidR="00684BE2">
        <w:rPr>
          <w:lang w:val="en-CA"/>
        </w:rPr>
        <w:t xml:space="preserve">directions </w:t>
      </w:r>
      <w:r w:rsidR="008D138A">
        <w:rPr>
          <w:lang w:val="en-CA"/>
        </w:rPr>
        <w:t xml:space="preserve">for parking must conform with the </w:t>
      </w:r>
      <w:r w:rsidR="008D138A">
        <w:rPr>
          <w:i/>
          <w:iCs/>
          <w:lang w:val="en-CA"/>
        </w:rPr>
        <w:t>Planning Act</w:t>
      </w:r>
      <w:r w:rsidR="008D138A">
        <w:rPr>
          <w:lang w:val="en-CA"/>
        </w:rPr>
        <w:t xml:space="preserve"> requirements and not require more than one parking space per additional residential unit. </w:t>
      </w:r>
      <w:r w:rsidR="00684BE2">
        <w:rPr>
          <w:lang w:val="en-CA"/>
        </w:rPr>
        <w:t xml:space="preserve">Directions </w:t>
      </w:r>
      <w:r w:rsidR="00F05188">
        <w:rPr>
          <w:lang w:val="en-CA"/>
        </w:rPr>
        <w:t xml:space="preserve">should also </w:t>
      </w:r>
      <w:r w:rsidR="0061365C">
        <w:rPr>
          <w:lang w:val="en-CA"/>
        </w:rPr>
        <w:t xml:space="preserve">ensure that parking is provided in a responsible manner. </w:t>
      </w:r>
    </w:p>
    <w:p w14:paraId="6107FBB2" w14:textId="186B0571" w:rsidR="00931451" w:rsidRPr="00B966A5" w:rsidRDefault="00931451" w:rsidP="00B966A5">
      <w:pPr>
        <w:pStyle w:val="Heading2"/>
      </w:pPr>
      <w:bookmarkStart w:id="20" w:name="_Toc188968656"/>
      <w:r w:rsidRPr="00B966A5">
        <w:t>T</w:t>
      </w:r>
      <w:r w:rsidRPr="00B966A5">
        <w:rPr>
          <w:rStyle w:val="Heading2Char"/>
          <w:b/>
          <w:bCs/>
        </w:rPr>
        <w:t>raffic</w:t>
      </w:r>
      <w:bookmarkEnd w:id="20"/>
    </w:p>
    <w:p w14:paraId="6F775D71" w14:textId="7DF7B8F4" w:rsidR="0061365C" w:rsidRPr="0061365C" w:rsidRDefault="00D6146A" w:rsidP="0061365C">
      <w:pPr>
        <w:rPr>
          <w:lang w:val="en-CA"/>
        </w:rPr>
      </w:pPr>
      <w:r>
        <w:rPr>
          <w:lang w:val="en-CA"/>
        </w:rPr>
        <w:t>A</w:t>
      </w:r>
      <w:r w:rsidR="0061365C">
        <w:rPr>
          <w:lang w:val="en-CA"/>
        </w:rPr>
        <w:t xml:space="preserve">dding more </w:t>
      </w:r>
      <w:r>
        <w:rPr>
          <w:lang w:val="en-CA"/>
        </w:rPr>
        <w:t xml:space="preserve">households </w:t>
      </w:r>
      <w:r w:rsidR="0061365C">
        <w:rPr>
          <w:lang w:val="en-CA"/>
        </w:rPr>
        <w:t xml:space="preserve">to existing neighbourhoods </w:t>
      </w:r>
      <w:r>
        <w:rPr>
          <w:lang w:val="en-CA"/>
        </w:rPr>
        <w:t>may</w:t>
      </w:r>
      <w:r w:rsidR="0061365C">
        <w:rPr>
          <w:lang w:val="en-CA"/>
        </w:rPr>
        <w:t xml:space="preserve"> </w:t>
      </w:r>
      <w:r w:rsidR="00CF5C5A">
        <w:rPr>
          <w:lang w:val="en-CA"/>
        </w:rPr>
        <w:t xml:space="preserve">be perceived to </w:t>
      </w:r>
      <w:r w:rsidR="0061365C">
        <w:rPr>
          <w:lang w:val="en-CA"/>
        </w:rPr>
        <w:t xml:space="preserve">increase </w:t>
      </w:r>
      <w:r w:rsidR="00F373A7">
        <w:rPr>
          <w:lang w:val="en-CA"/>
        </w:rPr>
        <w:t xml:space="preserve">local </w:t>
      </w:r>
      <w:r w:rsidR="0061365C">
        <w:rPr>
          <w:lang w:val="en-CA"/>
        </w:rPr>
        <w:t>traffic</w:t>
      </w:r>
      <w:r w:rsidR="00F373A7">
        <w:rPr>
          <w:lang w:val="en-CA"/>
        </w:rPr>
        <w:t xml:space="preserve"> on neighbourhood streets. However, the</w:t>
      </w:r>
      <w:r w:rsidR="00F66534">
        <w:rPr>
          <w:lang w:val="en-CA"/>
        </w:rPr>
        <w:t>se</w:t>
      </w:r>
      <w:r w:rsidR="00F373A7">
        <w:rPr>
          <w:lang w:val="en-CA"/>
        </w:rPr>
        <w:t xml:space="preserve"> change</w:t>
      </w:r>
      <w:r w:rsidR="00F66534">
        <w:rPr>
          <w:lang w:val="en-CA"/>
        </w:rPr>
        <w:t>s</w:t>
      </w:r>
      <w:r w:rsidR="00F373A7">
        <w:rPr>
          <w:lang w:val="en-CA"/>
        </w:rPr>
        <w:t xml:space="preserve"> </w:t>
      </w:r>
      <w:r w:rsidR="00F66534">
        <w:rPr>
          <w:lang w:val="en-CA"/>
        </w:rPr>
        <w:t>will</w:t>
      </w:r>
      <w:r w:rsidR="00004A7A">
        <w:rPr>
          <w:lang w:val="en-CA"/>
        </w:rPr>
        <w:t xml:space="preserve"> be gradual and incremental</w:t>
      </w:r>
      <w:r w:rsidR="00C21B46">
        <w:rPr>
          <w:lang w:val="en-CA"/>
        </w:rPr>
        <w:t xml:space="preserve"> and likely </w:t>
      </w:r>
      <w:r w:rsidR="009B6750">
        <w:rPr>
          <w:lang w:val="en-CA"/>
        </w:rPr>
        <w:t xml:space="preserve">have negligible impacts </w:t>
      </w:r>
      <w:r w:rsidR="00C21B46">
        <w:rPr>
          <w:lang w:val="en-CA"/>
        </w:rPr>
        <w:t xml:space="preserve">on </w:t>
      </w:r>
      <w:r w:rsidR="009B6750">
        <w:rPr>
          <w:lang w:val="en-CA"/>
        </w:rPr>
        <w:t>traffic conditions</w:t>
      </w:r>
      <w:r w:rsidR="004E718D">
        <w:rPr>
          <w:lang w:val="en-CA"/>
        </w:rPr>
        <w:t xml:space="preserve">. </w:t>
      </w:r>
      <w:r w:rsidR="00C21B46">
        <w:rPr>
          <w:lang w:val="en-CA"/>
        </w:rPr>
        <w:t>Further, given t</w:t>
      </w:r>
      <w:r w:rsidR="004E718D">
        <w:rPr>
          <w:lang w:val="en-CA"/>
        </w:rPr>
        <w:t>he incremental nature of the change</w:t>
      </w:r>
      <w:r w:rsidR="00E71C2B">
        <w:rPr>
          <w:lang w:val="en-CA"/>
        </w:rPr>
        <w:t>, this</w:t>
      </w:r>
      <w:r w:rsidR="004E718D">
        <w:rPr>
          <w:lang w:val="en-CA"/>
        </w:rPr>
        <w:t xml:space="preserve"> will allow the Town to monitor and evaluate changes to traffic and consider appropriate actions </w:t>
      </w:r>
      <w:r w:rsidR="006D5247">
        <w:rPr>
          <w:lang w:val="en-CA"/>
        </w:rPr>
        <w:t>when conditions warrant.</w:t>
      </w:r>
      <w:r w:rsidR="00BA6017">
        <w:rPr>
          <w:lang w:val="en-CA"/>
        </w:rPr>
        <w:t xml:space="preserve"> </w:t>
      </w:r>
    </w:p>
    <w:p w14:paraId="491B2080" w14:textId="042D80CB" w:rsidR="00931451" w:rsidRDefault="00931451" w:rsidP="00B966A5">
      <w:pPr>
        <w:pStyle w:val="Heading2"/>
      </w:pPr>
      <w:bookmarkStart w:id="21" w:name="_Toc188968657"/>
      <w:r>
        <w:t>Servicing</w:t>
      </w:r>
      <w:bookmarkEnd w:id="21"/>
    </w:p>
    <w:p w14:paraId="337AE281" w14:textId="173FD31D" w:rsidR="00F30DF4" w:rsidRPr="00F30DF4" w:rsidRDefault="005B4D65" w:rsidP="00F30DF4">
      <w:pPr>
        <w:rPr>
          <w:lang w:val="en-CA"/>
        </w:rPr>
      </w:pPr>
      <w:r>
        <w:rPr>
          <w:lang w:val="en-CA"/>
        </w:rPr>
        <w:t>As the number of households within neighbourhoods gradually increases over time</w:t>
      </w:r>
      <w:r w:rsidR="00774B72">
        <w:rPr>
          <w:lang w:val="en-CA"/>
        </w:rPr>
        <w:t xml:space="preserve">, the demand for water and wastewater servicing may increase as well. </w:t>
      </w:r>
      <w:r w:rsidR="00454B60">
        <w:rPr>
          <w:lang w:val="en-CA"/>
        </w:rPr>
        <w:t xml:space="preserve"> This consideration</w:t>
      </w:r>
      <w:r w:rsidR="00136E96">
        <w:rPr>
          <w:lang w:val="en-CA"/>
        </w:rPr>
        <w:t xml:space="preserve"> must be compared to the changes in demand that will be expected from more efficient water appliances, different patterns of water and wastewater use that comes from demogr</w:t>
      </w:r>
      <w:r w:rsidR="005A0037">
        <w:rPr>
          <w:lang w:val="en-CA"/>
        </w:rPr>
        <w:t>aphic changes and smaller households</w:t>
      </w:r>
      <w:r w:rsidR="009628A6">
        <w:rPr>
          <w:lang w:val="en-CA"/>
        </w:rPr>
        <w:t>, and the benefits achieved from ongoing system-wide municipal infrastructure improvements</w:t>
      </w:r>
      <w:r w:rsidR="005A0037">
        <w:rPr>
          <w:lang w:val="en-CA"/>
        </w:rPr>
        <w:t>. Notwithstanding changes to water usage</w:t>
      </w:r>
      <w:r w:rsidR="00FE12F0">
        <w:rPr>
          <w:lang w:val="en-CA"/>
        </w:rPr>
        <w:t>, which are expected to be negligible</w:t>
      </w:r>
      <w:r w:rsidR="005A0037">
        <w:rPr>
          <w:lang w:val="en-CA"/>
        </w:rPr>
        <w:t>,</w:t>
      </w:r>
      <w:r w:rsidR="008D5D65">
        <w:rPr>
          <w:lang w:val="en-CA"/>
        </w:rPr>
        <w:t xml:space="preserve"> change</w:t>
      </w:r>
      <w:r w:rsidR="00215241">
        <w:rPr>
          <w:lang w:val="en-CA"/>
        </w:rPr>
        <w:t>s are</w:t>
      </w:r>
      <w:r w:rsidR="008D5D65">
        <w:rPr>
          <w:lang w:val="en-CA"/>
        </w:rPr>
        <w:t xml:space="preserve"> expected to be gradual and incremental over a long period of time</w:t>
      </w:r>
      <w:r w:rsidR="00215241">
        <w:rPr>
          <w:lang w:val="en-CA"/>
        </w:rPr>
        <w:t xml:space="preserve">. </w:t>
      </w:r>
      <w:r w:rsidR="00FE12F0">
        <w:rPr>
          <w:lang w:val="en-CA"/>
        </w:rPr>
        <w:t xml:space="preserve">Water and wastewater servicing </w:t>
      </w:r>
      <w:r w:rsidR="00FE12F0">
        <w:rPr>
          <w:lang w:val="en-CA"/>
        </w:rPr>
        <w:lastRenderedPageBreak/>
        <w:t>will be regularly monitored and evaluated</w:t>
      </w:r>
      <w:r w:rsidR="006C016F">
        <w:rPr>
          <w:lang w:val="en-CA"/>
        </w:rPr>
        <w:t xml:space="preserve"> to identify any concerns and consider appropriate actions</w:t>
      </w:r>
      <w:r w:rsidR="00615492">
        <w:rPr>
          <w:lang w:val="en-CA"/>
        </w:rPr>
        <w:t>.</w:t>
      </w:r>
      <w:r w:rsidR="00C6274B">
        <w:rPr>
          <w:lang w:val="en-CA"/>
        </w:rPr>
        <w:t xml:space="preserve"> </w:t>
      </w:r>
    </w:p>
    <w:p w14:paraId="40569696" w14:textId="30377F7A" w:rsidR="00931451" w:rsidRDefault="00931451" w:rsidP="00B966A5">
      <w:pPr>
        <w:pStyle w:val="Heading2"/>
      </w:pPr>
      <w:bookmarkStart w:id="22" w:name="_Toc188968658"/>
      <w:r>
        <w:t xml:space="preserve">Landscaping </w:t>
      </w:r>
      <w:r w:rsidR="002A6E80">
        <w:t>and Tree Cover</w:t>
      </w:r>
      <w:bookmarkEnd w:id="22"/>
    </w:p>
    <w:p w14:paraId="5ABD8033" w14:textId="7CBCF009" w:rsidR="00221B5F" w:rsidRPr="00221B5F" w:rsidRDefault="00937657" w:rsidP="00221B5F">
      <w:pPr>
        <w:rPr>
          <w:lang w:val="en-CA"/>
        </w:rPr>
      </w:pPr>
      <w:r>
        <w:rPr>
          <w:lang w:val="en-CA"/>
        </w:rPr>
        <w:t>Landscaping and tree cover are important features of the</w:t>
      </w:r>
      <w:r w:rsidR="00330C49">
        <w:rPr>
          <w:lang w:val="en-CA"/>
        </w:rPr>
        <w:t xml:space="preserve"> Town’s urban areas, and increased housing choices should not come at the</w:t>
      </w:r>
      <w:r w:rsidR="005A4EE0">
        <w:rPr>
          <w:lang w:val="en-CA"/>
        </w:rPr>
        <w:t>ir</w:t>
      </w:r>
      <w:r w:rsidR="00330C49">
        <w:rPr>
          <w:lang w:val="en-CA"/>
        </w:rPr>
        <w:t xml:space="preserve"> expense</w:t>
      </w:r>
      <w:r w:rsidR="00A369DC">
        <w:rPr>
          <w:lang w:val="en-CA"/>
        </w:rPr>
        <w:t xml:space="preserve">. </w:t>
      </w:r>
      <w:r w:rsidR="00042928">
        <w:rPr>
          <w:lang w:val="en-CA"/>
        </w:rPr>
        <w:t xml:space="preserve">It is common practice to require </w:t>
      </w:r>
      <w:r w:rsidR="00330C49">
        <w:rPr>
          <w:lang w:val="en-CA"/>
        </w:rPr>
        <w:t xml:space="preserve">that </w:t>
      </w:r>
      <w:r w:rsidR="00042928">
        <w:rPr>
          <w:lang w:val="en-CA"/>
        </w:rPr>
        <w:t>a certain portion of a property be landscaped area</w:t>
      </w:r>
      <w:r w:rsidR="00C10C87">
        <w:rPr>
          <w:lang w:val="en-CA"/>
        </w:rPr>
        <w:t xml:space="preserve">, and for </w:t>
      </w:r>
      <w:r w:rsidR="00DF4430">
        <w:rPr>
          <w:lang w:val="en-CA"/>
        </w:rPr>
        <w:t xml:space="preserve">development </w:t>
      </w:r>
      <w:r w:rsidR="00C10C87">
        <w:rPr>
          <w:lang w:val="en-CA"/>
        </w:rPr>
        <w:t>applications to consider the presence of existing trees</w:t>
      </w:r>
      <w:r w:rsidR="00DE33AC">
        <w:rPr>
          <w:lang w:val="en-CA"/>
        </w:rPr>
        <w:t xml:space="preserve">. The </w:t>
      </w:r>
      <w:r w:rsidR="00684BE2">
        <w:rPr>
          <w:lang w:val="en-CA"/>
        </w:rPr>
        <w:t xml:space="preserve">directions </w:t>
      </w:r>
      <w:r w:rsidR="00330C49">
        <w:rPr>
          <w:lang w:val="en-CA"/>
        </w:rPr>
        <w:t xml:space="preserve">in this report </w:t>
      </w:r>
      <w:r w:rsidR="00C10C87">
        <w:rPr>
          <w:lang w:val="en-CA"/>
        </w:rPr>
        <w:t>will consider regulations to ensure that adequate landscaped areas can be provided</w:t>
      </w:r>
      <w:r w:rsidR="007F1C5D">
        <w:rPr>
          <w:lang w:val="en-CA"/>
        </w:rPr>
        <w:t>.</w:t>
      </w:r>
    </w:p>
    <w:p w14:paraId="40FD1449" w14:textId="7AEEEC5D" w:rsidR="00931451" w:rsidRDefault="00931451" w:rsidP="00B966A5">
      <w:pPr>
        <w:pStyle w:val="Heading2"/>
      </w:pPr>
      <w:bookmarkStart w:id="23" w:name="_Toc188968659"/>
      <w:r>
        <w:t xml:space="preserve">Neighbourhood </w:t>
      </w:r>
      <w:r w:rsidR="00C034C0">
        <w:t>Look and Feel</w:t>
      </w:r>
      <w:bookmarkEnd w:id="23"/>
    </w:p>
    <w:p w14:paraId="773CEA46" w14:textId="5F3B02F1" w:rsidR="007A1E70" w:rsidRPr="007A1E70" w:rsidRDefault="005579F3" w:rsidP="007A1E70">
      <w:pPr>
        <w:rPr>
          <w:lang w:val="en-CA"/>
        </w:rPr>
      </w:pPr>
      <w:r w:rsidRPr="005579F3">
        <w:t xml:space="preserve">While the type </w:t>
      </w:r>
      <w:r>
        <w:t>and</w:t>
      </w:r>
      <w:r w:rsidRPr="005579F3">
        <w:t xml:space="preserve"> tenure of housing </w:t>
      </w:r>
      <w:r>
        <w:t xml:space="preserve">in Tecumseh </w:t>
      </w:r>
      <w:r w:rsidRPr="005579F3">
        <w:t>has been evolving over the last decade, the Town is primarily comprised of low</w:t>
      </w:r>
      <w:r>
        <w:t>-</w:t>
      </w:r>
      <w:r w:rsidRPr="005579F3">
        <w:t>density</w:t>
      </w:r>
      <w:r>
        <w:t xml:space="preserve"> </w:t>
      </w:r>
      <w:r w:rsidRPr="005579F3">
        <w:t>housing forms</w:t>
      </w:r>
      <w:r>
        <w:t xml:space="preserve"> and </w:t>
      </w:r>
      <w:r w:rsidR="00AA1279">
        <w:t xml:space="preserve">a generally </w:t>
      </w:r>
      <w:r>
        <w:t>consistent scale</w:t>
      </w:r>
      <w:r w:rsidR="00FF7970">
        <w:t>.</w:t>
      </w:r>
      <w:r w:rsidR="00DA11C5">
        <w:t xml:space="preserve"> Renovations, additions, </w:t>
      </w:r>
      <w:r w:rsidR="001060E6">
        <w:t xml:space="preserve">new coats of paint, and landscaping are all acceptable forms of change to the </w:t>
      </w:r>
      <w:proofErr w:type="spellStart"/>
      <w:r w:rsidR="001060E6">
        <w:t>neighbourhood</w:t>
      </w:r>
      <w:proofErr w:type="spellEnd"/>
      <w:r w:rsidR="001060E6">
        <w:t xml:space="preserve"> when they are done gradually, even though they can represent an </w:t>
      </w:r>
      <w:r w:rsidR="00146FBE">
        <w:t xml:space="preserve">incremental </w:t>
      </w:r>
      <w:r w:rsidR="001060E6">
        <w:t xml:space="preserve">evolution in the look and feel of the </w:t>
      </w:r>
      <w:proofErr w:type="spellStart"/>
      <w:r w:rsidR="001060E6">
        <w:t>neighbourhood</w:t>
      </w:r>
      <w:proofErr w:type="spellEnd"/>
      <w:r w:rsidR="00146FBE">
        <w:t xml:space="preserve"> over time</w:t>
      </w:r>
      <w:r w:rsidR="001060E6">
        <w:t>.</w:t>
      </w:r>
      <w:r w:rsidR="002557A7">
        <w:rPr>
          <w:lang w:val="en-CA"/>
        </w:rPr>
        <w:t xml:space="preserve"> </w:t>
      </w:r>
      <w:r w:rsidR="00FF063F">
        <w:rPr>
          <w:lang w:val="en-CA"/>
        </w:rPr>
        <w:t xml:space="preserve">Maintaining the look and feel of residential neighbourhoods does not mean that </w:t>
      </w:r>
      <w:r w:rsidR="00DA11C5">
        <w:rPr>
          <w:lang w:val="en-CA"/>
        </w:rPr>
        <w:t>everything must remain as it is</w:t>
      </w:r>
      <w:r w:rsidR="00146FBE">
        <w:rPr>
          <w:lang w:val="en-CA"/>
        </w:rPr>
        <w:t xml:space="preserve"> today. </w:t>
      </w:r>
      <w:r w:rsidR="00684BE2">
        <w:rPr>
          <w:lang w:val="en-CA"/>
        </w:rPr>
        <w:t xml:space="preserve">Directions </w:t>
      </w:r>
      <w:r w:rsidR="00360C43">
        <w:rPr>
          <w:lang w:val="en-CA"/>
        </w:rPr>
        <w:t xml:space="preserve">should ensure that </w:t>
      </w:r>
      <w:r w:rsidR="005A7531">
        <w:rPr>
          <w:lang w:val="en-CA"/>
        </w:rPr>
        <w:t xml:space="preserve">any </w:t>
      </w:r>
      <w:r w:rsidR="00F85B4F">
        <w:rPr>
          <w:lang w:val="en-CA"/>
        </w:rPr>
        <w:t xml:space="preserve">expanded permissions </w:t>
      </w:r>
      <w:r w:rsidR="00146FBE">
        <w:rPr>
          <w:lang w:val="en-CA"/>
        </w:rPr>
        <w:t xml:space="preserve">for housing types </w:t>
      </w:r>
      <w:r w:rsidR="00F85B4F">
        <w:rPr>
          <w:lang w:val="en-CA"/>
        </w:rPr>
        <w:t>are incremental to the existing permissions</w:t>
      </w:r>
      <w:r w:rsidR="00545E6F">
        <w:rPr>
          <w:lang w:val="en-CA"/>
        </w:rPr>
        <w:t xml:space="preserve">, </w:t>
      </w:r>
      <w:r w:rsidR="0074105F">
        <w:rPr>
          <w:lang w:val="en-CA"/>
        </w:rPr>
        <w:t>consider</w:t>
      </w:r>
      <w:r w:rsidR="00545E6F">
        <w:rPr>
          <w:lang w:val="en-CA"/>
        </w:rPr>
        <w:t xml:space="preserve"> </w:t>
      </w:r>
      <w:r w:rsidR="00BA3741">
        <w:rPr>
          <w:lang w:val="en-CA"/>
        </w:rPr>
        <w:t>gradual change</w:t>
      </w:r>
      <w:r w:rsidR="001816BB">
        <w:rPr>
          <w:lang w:val="en-CA"/>
        </w:rPr>
        <w:t xml:space="preserve">, </w:t>
      </w:r>
      <w:r w:rsidR="00545E6F">
        <w:rPr>
          <w:lang w:val="en-CA"/>
        </w:rPr>
        <w:t xml:space="preserve">and </w:t>
      </w:r>
      <w:r w:rsidR="00721F00">
        <w:rPr>
          <w:lang w:val="en-CA"/>
        </w:rPr>
        <w:t xml:space="preserve">fit in with </w:t>
      </w:r>
      <w:r w:rsidR="0074105F">
        <w:rPr>
          <w:lang w:val="en-CA"/>
        </w:rPr>
        <w:t xml:space="preserve">the </w:t>
      </w:r>
      <w:r w:rsidR="007E7374">
        <w:rPr>
          <w:lang w:val="en-CA"/>
        </w:rPr>
        <w:t>look and feel of the existing</w:t>
      </w:r>
      <w:r w:rsidR="0074105F">
        <w:rPr>
          <w:lang w:val="en-CA"/>
        </w:rPr>
        <w:t xml:space="preserve"> neighbourhoods.</w:t>
      </w:r>
    </w:p>
    <w:p w14:paraId="23C28075" w14:textId="1B94E613" w:rsidR="00931451" w:rsidRDefault="00931451" w:rsidP="00B966A5">
      <w:pPr>
        <w:pStyle w:val="Heading2"/>
      </w:pPr>
      <w:bookmarkStart w:id="24" w:name="_Toc188968660"/>
      <w:r>
        <w:t>Garbage</w:t>
      </w:r>
      <w:bookmarkEnd w:id="24"/>
    </w:p>
    <w:p w14:paraId="08C913C9" w14:textId="52CDD1AB" w:rsidR="00BA3741" w:rsidRPr="00BA3741" w:rsidRDefault="00BA3741" w:rsidP="00BA3741">
      <w:pPr>
        <w:rPr>
          <w:lang w:val="en-CA"/>
        </w:rPr>
      </w:pPr>
      <w:r>
        <w:rPr>
          <w:lang w:val="en-CA"/>
        </w:rPr>
        <w:t xml:space="preserve">More houses and households will produce more waste that must be collected and </w:t>
      </w:r>
      <w:r w:rsidR="00DE664E">
        <w:rPr>
          <w:lang w:val="en-CA"/>
        </w:rPr>
        <w:t xml:space="preserve">dealt with through waste collection services. </w:t>
      </w:r>
      <w:r w:rsidR="008B04E5">
        <w:rPr>
          <w:lang w:val="en-CA"/>
        </w:rPr>
        <w:t>Waste must also be stored somewhere until collection day</w:t>
      </w:r>
      <w:r w:rsidR="00B562DA">
        <w:rPr>
          <w:lang w:val="en-CA"/>
        </w:rPr>
        <w:t xml:space="preserve"> when it is placed at the street for collection</w:t>
      </w:r>
      <w:r w:rsidR="006E1D0F">
        <w:rPr>
          <w:lang w:val="en-CA"/>
        </w:rPr>
        <w:t xml:space="preserve">. </w:t>
      </w:r>
      <w:r w:rsidR="00FB71AD">
        <w:rPr>
          <w:lang w:val="en-CA"/>
        </w:rPr>
        <w:t xml:space="preserve">The changes to land use permissions considered </w:t>
      </w:r>
      <w:r w:rsidR="002047FE">
        <w:rPr>
          <w:lang w:val="en-CA"/>
        </w:rPr>
        <w:t xml:space="preserve">in this Study </w:t>
      </w:r>
      <w:r w:rsidR="0030004E">
        <w:rPr>
          <w:lang w:val="en-CA"/>
        </w:rPr>
        <w:t xml:space="preserve">do not alter by-laws that regulate how garbage is stored on private properties, nor does it change how the Town collects refuse and recycling </w:t>
      </w:r>
      <w:r w:rsidR="002047FE">
        <w:rPr>
          <w:lang w:val="en-CA"/>
        </w:rPr>
        <w:t>town wide</w:t>
      </w:r>
      <w:r w:rsidR="0030004E">
        <w:rPr>
          <w:lang w:val="en-CA"/>
        </w:rPr>
        <w:t xml:space="preserve">. </w:t>
      </w:r>
    </w:p>
    <w:p w14:paraId="721137F1" w14:textId="2209FE02" w:rsidR="00931451" w:rsidRDefault="00931451" w:rsidP="00B966A5">
      <w:pPr>
        <w:pStyle w:val="Heading2"/>
      </w:pPr>
      <w:bookmarkStart w:id="25" w:name="_Toc188968661"/>
      <w:r>
        <w:t xml:space="preserve">Loss of </w:t>
      </w:r>
      <w:r w:rsidR="00697D04">
        <w:t>P</w:t>
      </w:r>
      <w:r>
        <w:t>rivacy</w:t>
      </w:r>
      <w:bookmarkEnd w:id="25"/>
    </w:p>
    <w:p w14:paraId="026E544D" w14:textId="42D31817" w:rsidR="006E1D0F" w:rsidRPr="006E1D0F" w:rsidRDefault="002047FE" w:rsidP="0ED1D88A">
      <w:r>
        <w:t>Currently</w:t>
      </w:r>
      <w:r w:rsidR="007669B5">
        <w:t>, three-</w:t>
      </w:r>
      <w:proofErr w:type="spellStart"/>
      <w:r w:rsidR="007669B5">
        <w:t>storey</w:t>
      </w:r>
      <w:proofErr w:type="spellEnd"/>
      <w:r w:rsidR="007669B5">
        <w:t xml:space="preserve"> residential buildings are permitted as-of-right in all residential zones. </w:t>
      </w:r>
      <w:r w:rsidR="007433AC">
        <w:t>Additionally, the Town requires houses</w:t>
      </w:r>
      <w:r w:rsidR="00D64E5D">
        <w:t xml:space="preserve"> and detached additional residential units </w:t>
      </w:r>
      <w:r w:rsidR="007433AC">
        <w:t>to be set</w:t>
      </w:r>
      <w:r w:rsidR="00C540C4">
        <w:t xml:space="preserve"> </w:t>
      </w:r>
      <w:r w:rsidR="007433AC">
        <w:t xml:space="preserve">back a certain distance from </w:t>
      </w:r>
      <w:proofErr w:type="spellStart"/>
      <w:r w:rsidR="00D64E5D">
        <w:t>neighbouring</w:t>
      </w:r>
      <w:proofErr w:type="spellEnd"/>
      <w:r w:rsidR="00D64E5D">
        <w:t xml:space="preserve"> lots</w:t>
      </w:r>
      <w:r w:rsidR="00776357">
        <w:t>, both from the side</w:t>
      </w:r>
      <w:r w:rsidR="00D64E5D">
        <w:t xml:space="preserve"> and </w:t>
      </w:r>
      <w:r w:rsidR="00776357">
        <w:t>the rear</w:t>
      </w:r>
      <w:r w:rsidR="00D64E5D">
        <w:t xml:space="preserve">. </w:t>
      </w:r>
      <w:r w:rsidR="009D23F8">
        <w:t xml:space="preserve">The results of this Study will not permit houses to be built taller </w:t>
      </w:r>
      <w:r w:rsidR="00AE6755">
        <w:t>or closer to the lot lines</w:t>
      </w:r>
      <w:r w:rsidR="009D23F8">
        <w:t xml:space="preserve"> than are currently permitted. </w:t>
      </w:r>
      <w:r w:rsidR="00DF4256">
        <w:t>Current permissions allow for large house</w:t>
      </w:r>
      <w:r w:rsidR="00022E78">
        <w:t>s and detached additional residential units</w:t>
      </w:r>
      <w:r w:rsidR="00EA4FC0">
        <w:t>; w</w:t>
      </w:r>
      <w:r w:rsidR="008E7E55">
        <w:t>hether those houses contain one or more</w:t>
      </w:r>
      <w:r w:rsidR="001C5B4D">
        <w:t xml:space="preserve"> separate</w:t>
      </w:r>
      <w:r w:rsidR="008E7E55">
        <w:t xml:space="preserve"> dwelling</w:t>
      </w:r>
      <w:r w:rsidR="00DF4256">
        <w:t>s</w:t>
      </w:r>
      <w:r w:rsidR="008E7E55">
        <w:t xml:space="preserve"> units does not change </w:t>
      </w:r>
      <w:r w:rsidR="001C5B4D">
        <w:t>the massing, location, or height of what will be permitted on the lot</w:t>
      </w:r>
      <w:r w:rsidR="00EA4FC0">
        <w:t xml:space="preserve"> and therefore there should be no loss of privacy</w:t>
      </w:r>
      <w:r w:rsidR="00DF4256">
        <w:t xml:space="preserve">. </w:t>
      </w:r>
    </w:p>
    <w:p w14:paraId="6793C6FE" w14:textId="7B42B281" w:rsidR="00931451" w:rsidRDefault="00931451" w:rsidP="00B966A5">
      <w:pPr>
        <w:pStyle w:val="Heading2"/>
      </w:pPr>
      <w:bookmarkStart w:id="26" w:name="_Toc188968662"/>
      <w:r>
        <w:t xml:space="preserve">Property </w:t>
      </w:r>
      <w:r w:rsidR="00697D04">
        <w:t>V</w:t>
      </w:r>
      <w:r>
        <w:t>alues</w:t>
      </w:r>
      <w:bookmarkEnd w:id="26"/>
    </w:p>
    <w:p w14:paraId="4743EECA" w14:textId="1A20B8E2" w:rsidR="00E8201D" w:rsidRPr="006D7DC7" w:rsidRDefault="003B5BD9" w:rsidP="006768BC">
      <w:r w:rsidRPr="003B5BD9">
        <w:t xml:space="preserve">There is no professional evidence </w:t>
      </w:r>
      <w:r w:rsidR="00892FD0">
        <w:t xml:space="preserve">that </w:t>
      </w:r>
      <w:r w:rsidR="005F5B72">
        <w:t>has demonstrated</w:t>
      </w:r>
      <w:r w:rsidRPr="003B5BD9">
        <w:t xml:space="preserve"> </w:t>
      </w:r>
      <w:r>
        <w:t xml:space="preserve">that </w:t>
      </w:r>
      <w:r w:rsidR="00C4112B">
        <w:t xml:space="preserve">property values would be negatively impacted, </w:t>
      </w:r>
      <w:r w:rsidRPr="003B5BD9">
        <w:t xml:space="preserve">nor is it an accepted independent variable used in professional land use planning </w:t>
      </w:r>
      <w:r w:rsidRPr="003B5BD9">
        <w:lastRenderedPageBreak/>
        <w:t xml:space="preserve">analysis. It is appropriate, however, to consider issues of compatibility, good urban design and proper integration in the process of evaluating potential impacts. </w:t>
      </w:r>
    </w:p>
    <w:p w14:paraId="5BB78CCE" w14:textId="77777777" w:rsidR="00100E18" w:rsidRPr="00100E18" w:rsidRDefault="00100E18" w:rsidP="00A25F86">
      <w:pPr>
        <w:rPr>
          <w:lang w:val="en-CA"/>
        </w:rPr>
      </w:pPr>
    </w:p>
    <w:p w14:paraId="21B6186B" w14:textId="77777777" w:rsidR="0031632E" w:rsidRDefault="00AC78C7" w:rsidP="00AC78C7">
      <w:pPr>
        <w:pStyle w:val="Heading1"/>
      </w:pPr>
      <w:bookmarkStart w:id="27" w:name="_Toc188968663"/>
      <w:r>
        <w:lastRenderedPageBreak/>
        <w:t>Options</w:t>
      </w:r>
      <w:bookmarkEnd w:id="27"/>
    </w:p>
    <w:p w14:paraId="4F56ADF9" w14:textId="5698529C" w:rsidR="0035782A" w:rsidRPr="000A709D" w:rsidRDefault="004174C3" w:rsidP="00AD3328">
      <w:r>
        <w:rPr>
          <w:lang w:val="en-CA"/>
        </w:rPr>
        <w:t>Three options for expanding housing choices and improving affordability through permitting up to four units on a lot were developed</w:t>
      </w:r>
      <w:r w:rsidR="00A04DC0">
        <w:rPr>
          <w:lang w:val="en-CA"/>
        </w:rPr>
        <w:t xml:space="preserve"> </w:t>
      </w:r>
      <w:r w:rsidR="00262DE9">
        <w:rPr>
          <w:lang w:val="en-CA"/>
        </w:rPr>
        <w:t xml:space="preserve">for discussion purposes and were presented to Council on December 10, 2024.  The options were subsequently posted on the Town’s </w:t>
      </w:r>
      <w:proofErr w:type="spellStart"/>
      <w:r w:rsidR="00262DE9">
        <w:rPr>
          <w:lang w:val="en-CA"/>
        </w:rPr>
        <w:t>PlaceSpeak</w:t>
      </w:r>
      <w:proofErr w:type="spellEnd"/>
      <w:r w:rsidR="00262DE9">
        <w:rPr>
          <w:lang w:val="en-CA"/>
        </w:rPr>
        <w:t xml:space="preserve"> website for public awareness and to provide community feedback. </w:t>
      </w:r>
      <w:r w:rsidR="00CC7465">
        <w:rPr>
          <w:lang w:val="en-CA"/>
        </w:rPr>
        <w:t>The three options are</w:t>
      </w:r>
      <w:r w:rsidR="009364B3">
        <w:rPr>
          <w:lang w:val="en-CA"/>
        </w:rPr>
        <w:t xml:space="preserve"> discussed below. </w:t>
      </w:r>
      <w:r w:rsidR="00FB329E">
        <w:rPr>
          <w:lang w:val="en-CA"/>
        </w:rPr>
        <w:t xml:space="preserve">  Information with respect to various building typologies that are described as part of the Options can be found in the Town document titled “</w:t>
      </w:r>
      <w:r w:rsidR="00FB329E" w:rsidRPr="00FB329E">
        <w:rPr>
          <w:lang w:val="en-CA"/>
        </w:rPr>
        <w:t>Expanding Housing Choices and Improving Affordability: Discussion Paper”, dated July 31, 2024.</w:t>
      </w:r>
      <w:bookmarkStart w:id="28" w:name="_Toc187318122"/>
      <w:bookmarkStart w:id="29" w:name="_Toc187401385"/>
      <w:bookmarkStart w:id="30" w:name="_Toc187318203"/>
      <w:bookmarkStart w:id="31" w:name="_Toc187401466"/>
      <w:bookmarkStart w:id="32" w:name="_Toc187318204"/>
      <w:bookmarkStart w:id="33" w:name="_Toc187401467"/>
      <w:bookmarkStart w:id="34" w:name="_Toc187318205"/>
      <w:bookmarkStart w:id="35" w:name="_Toc187401468"/>
      <w:bookmarkStart w:id="36" w:name="_Toc187318280"/>
      <w:bookmarkStart w:id="37" w:name="_Toc187401543"/>
      <w:bookmarkStart w:id="38" w:name="_Toc187318281"/>
      <w:bookmarkStart w:id="39" w:name="_Toc187401544"/>
      <w:bookmarkStart w:id="40" w:name="_Toc187318282"/>
      <w:bookmarkStart w:id="41" w:name="_Toc187401545"/>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39285C0" w14:textId="1CA2299E" w:rsidR="00AC78C7" w:rsidRPr="006446D3" w:rsidRDefault="00AD3328" w:rsidP="00AD3328">
      <w:pPr>
        <w:pStyle w:val="Heading2"/>
      </w:pPr>
      <w:bookmarkStart w:id="42" w:name="_Toc188968664"/>
      <w:r>
        <w:rPr>
          <w:noProof/>
        </w:rPr>
        <mc:AlternateContent>
          <mc:Choice Requires="wpg">
            <w:drawing>
              <wp:anchor distT="0" distB="0" distL="114300" distR="114300" simplePos="0" relativeHeight="251658243" behindDoc="0" locked="0" layoutInCell="1" allowOverlap="1" wp14:anchorId="34B56BD6" wp14:editId="18750167">
                <wp:simplePos x="0" y="0"/>
                <wp:positionH relativeFrom="column">
                  <wp:posOffset>3800475</wp:posOffset>
                </wp:positionH>
                <wp:positionV relativeFrom="paragraph">
                  <wp:posOffset>257810</wp:posOffset>
                </wp:positionV>
                <wp:extent cx="2110740" cy="4007485"/>
                <wp:effectExtent l="0" t="0" r="3810" b="0"/>
                <wp:wrapSquare wrapText="bothSides"/>
                <wp:docPr id="12904469" name="Group 1"/>
                <wp:cNvGraphicFramePr/>
                <a:graphic xmlns:a="http://schemas.openxmlformats.org/drawingml/2006/main">
                  <a:graphicData uri="http://schemas.microsoft.com/office/word/2010/wordprocessingGroup">
                    <wpg:wgp>
                      <wpg:cNvGrpSpPr/>
                      <wpg:grpSpPr>
                        <a:xfrm>
                          <a:off x="0" y="0"/>
                          <a:ext cx="2110740" cy="4007485"/>
                          <a:chOff x="0" y="0"/>
                          <a:chExt cx="2110740" cy="4007485"/>
                        </a:xfrm>
                      </wpg:grpSpPr>
                      <pic:pic xmlns:pic="http://schemas.openxmlformats.org/drawingml/2006/picture">
                        <pic:nvPicPr>
                          <pic:cNvPr id="317240058" name="Picture 2" descr="A map of a neighborhood&#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740" cy="2724150"/>
                          </a:xfrm>
                          <a:prstGeom prst="rect">
                            <a:avLst/>
                          </a:prstGeom>
                          <a:noFill/>
                          <a:ln>
                            <a:noFill/>
                          </a:ln>
                        </pic:spPr>
                      </pic:pic>
                      <wps:wsp>
                        <wps:cNvPr id="161588476" name="Text Box 1"/>
                        <wps:cNvSpPr txBox="1"/>
                        <wps:spPr>
                          <a:xfrm>
                            <a:off x="0" y="2781300"/>
                            <a:ext cx="2110740" cy="1226185"/>
                          </a:xfrm>
                          <a:prstGeom prst="rect">
                            <a:avLst/>
                          </a:prstGeom>
                          <a:solidFill>
                            <a:prstClr val="white"/>
                          </a:solidFill>
                          <a:ln>
                            <a:noFill/>
                          </a:ln>
                        </wps:spPr>
                        <wps:txbx>
                          <w:txbxContent>
                            <w:p w14:paraId="7B3D3FE9" w14:textId="229EBD9A" w:rsidR="001C3EF7" w:rsidRDefault="001C3EF7" w:rsidP="001C3EF7">
                              <w:pPr>
                                <w:pStyle w:val="Caption"/>
                                <w:rPr>
                                  <w:noProof/>
                                </w:rPr>
                              </w:pPr>
                              <w:r>
                                <w:t xml:space="preserve">Figure </w:t>
                              </w:r>
                              <w:fldSimple w:instr=" SEQ Figure \* ARABIC ">
                                <w:r w:rsidR="00FE3050">
                                  <w:rPr>
                                    <w:noProof/>
                                  </w:rPr>
                                  <w:t>1</w:t>
                                </w:r>
                              </w:fldSimple>
                              <w:r w:rsidR="00BF1BEE">
                                <w:t>:</w:t>
                              </w:r>
                              <w:r>
                                <w:t xml:space="preserve"> </w:t>
                              </w:r>
                              <w:r w:rsidRPr="00D619B8">
                                <w:rPr>
                                  <w:b w:val="0"/>
                                </w:rPr>
                                <w:t>Map</w:t>
                              </w:r>
                              <w:r w:rsidR="009112A3">
                                <w:rPr>
                                  <w:b w:val="0"/>
                                </w:rPr>
                                <w:t xml:space="preserve"> related to Option 1</w:t>
                              </w:r>
                              <w:r w:rsidRPr="00D619B8">
                                <w:rPr>
                                  <w:b w:val="0"/>
                                </w:rPr>
                                <w:t xml:space="preserve"> showing greenfield </w:t>
                              </w:r>
                              <w:r w:rsidR="00BF1BEE" w:rsidRPr="00D619B8">
                                <w:rPr>
                                  <w:b w:val="0"/>
                                </w:rPr>
                                <w:t>areas in in the Town, including the Tecumseh Hamlet Secondary Plan Area (THSPA) and the Manning Road Secondary Plan Area (MRPSA).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B56BD6" id="Group 1" o:spid="_x0000_s1026" style="position:absolute;left:0;text-align:left;margin-left:299.25pt;margin-top:20.3pt;width:166.2pt;height:315.55pt;z-index:251658243" coordsize="21107,40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map of a neighborhood&#10;&#10;Description automatically generated" style="position:absolute;width:21107;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">
                  <v:imagedata r:id="rId20" o:title="A map of a neighborhood&#10;&#10;Description automatically generated"/>
                </v:shape>
                <v:shapetype id="_x0000_t202" coordsize="21600,21600" o:spt="202" path="m,l,21600r21600,l21600,xe">
                  <v:stroke joinstyle="miter"/>
                  <v:path gradientshapeok="t" o:connecttype="rect"/>
                </v:shapetype>
                <v:shape id="_x0000_s1028" type="#_x0000_t202" style="position:absolute;top:27813;width:21107;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" stroked="f">
                  <v:textbox style="mso-fit-shape-to-text:t" inset="0,0,0,0">
                    <w:txbxContent>
                      <w:p w14:paraId="7B3D3FE9" w14:textId="229EBD9A" w:rsidR="001C3EF7" w:rsidRDefault="001C3EF7" w:rsidP="001C3EF7">
                        <w:pPr>
                          <w:pStyle w:val="Caption"/>
                          <w:rPr>
                            <w:noProof/>
                          </w:rPr>
                        </w:pPr>
                        <w:r>
                          <w:t xml:space="preserve">Figure </w:t>
                        </w:r>
                        <w:fldSimple w:instr=" SEQ Figure \* ARABIC ">
                          <w:r w:rsidR="00FE3050">
                            <w:rPr>
                              <w:noProof/>
                            </w:rPr>
                            <w:t>1</w:t>
                          </w:r>
                        </w:fldSimple>
                        <w:r w:rsidR="00BF1BEE">
                          <w:t>:</w:t>
                        </w:r>
                        <w:r>
                          <w:t xml:space="preserve"> </w:t>
                        </w:r>
                        <w:r w:rsidRPr="00D619B8">
                          <w:rPr>
                            <w:b w:val="0"/>
                          </w:rPr>
                          <w:t>Map</w:t>
                        </w:r>
                        <w:r w:rsidR="009112A3">
                          <w:rPr>
                            <w:b w:val="0"/>
                          </w:rPr>
                          <w:t xml:space="preserve"> related to Option 1</w:t>
                        </w:r>
                        <w:r w:rsidRPr="00D619B8">
                          <w:rPr>
                            <w:b w:val="0"/>
                          </w:rPr>
                          <w:t xml:space="preserve"> showing greenfield </w:t>
                        </w:r>
                        <w:r w:rsidR="00BF1BEE" w:rsidRPr="00D619B8">
                          <w:rPr>
                            <w:b w:val="0"/>
                          </w:rPr>
                          <w:t>areas in in the Town, including the Tecumseh Hamlet Secondary Plan Area (THSPA) and the Manning Road Secondary Plan Area (MRPSA).</w:t>
                        </w:r>
                      </w:p>
                    </w:txbxContent>
                  </v:textbox>
                </v:shape>
                <w10:wrap type="square"/>
              </v:group>
            </w:pict>
          </mc:Fallback>
        </mc:AlternateContent>
      </w:r>
      <w:r w:rsidR="00AC78C7" w:rsidRPr="006446D3">
        <w:t>Option 1</w:t>
      </w:r>
      <w:r>
        <w:t>:</w:t>
      </w:r>
      <w:bookmarkEnd w:id="42"/>
    </w:p>
    <w:p w14:paraId="5C63282E" w14:textId="3301BF59" w:rsidR="005A0CD6" w:rsidRPr="00DA6AA2" w:rsidRDefault="002B3425" w:rsidP="00DA6AA2">
      <w:pPr>
        <w:pStyle w:val="ListParagraph"/>
        <w:numPr>
          <w:ilvl w:val="0"/>
          <w:numId w:val="56"/>
        </w:numPr>
        <w:rPr>
          <w:lang w:val="en-CA"/>
        </w:rPr>
      </w:pPr>
      <w:r w:rsidRPr="00DA6AA2">
        <w:rPr>
          <w:lang w:val="en-CA"/>
        </w:rPr>
        <w:t xml:space="preserve">On all residential lots </w:t>
      </w:r>
      <w:r w:rsidRPr="00AB0D34">
        <w:rPr>
          <w:lang w:val="en-CA"/>
        </w:rPr>
        <w:t xml:space="preserve">in </w:t>
      </w:r>
      <w:r w:rsidR="00AB0D34" w:rsidRPr="00AB0D34">
        <w:rPr>
          <w:lang w:val="en-CA"/>
        </w:rPr>
        <w:t>undeveloped</w:t>
      </w:r>
      <w:r w:rsidR="00AB0D34">
        <w:rPr>
          <w:b/>
          <w:bCs/>
          <w:lang w:val="en-CA"/>
        </w:rPr>
        <w:t xml:space="preserve"> </w:t>
      </w:r>
      <w:r w:rsidRPr="00DA6AA2">
        <w:rPr>
          <w:b/>
          <w:bCs/>
          <w:lang w:val="en-CA"/>
        </w:rPr>
        <w:t>greenfield areas</w:t>
      </w:r>
      <w:r w:rsidRPr="00DA6AA2">
        <w:rPr>
          <w:lang w:val="en-CA"/>
        </w:rPr>
        <w:t>, p</w:t>
      </w:r>
      <w:r w:rsidR="006C4116" w:rsidRPr="00DA6AA2">
        <w:rPr>
          <w:lang w:val="en-CA"/>
        </w:rPr>
        <w:t xml:space="preserve">ermit up </w:t>
      </w:r>
      <w:r w:rsidR="006C4116" w:rsidRPr="001C3EF7">
        <w:rPr>
          <w:b/>
          <w:bCs/>
          <w:lang w:val="en-CA"/>
        </w:rPr>
        <w:t>to four units per lot</w:t>
      </w:r>
      <w:r w:rsidR="006C4116" w:rsidRPr="00DA6AA2">
        <w:rPr>
          <w:lang w:val="en-CA"/>
        </w:rPr>
        <w:t>,</w:t>
      </w:r>
      <w:r w:rsidR="009973F3">
        <w:rPr>
          <w:lang w:val="en-CA"/>
        </w:rPr>
        <w:t xml:space="preserve"> either as </w:t>
      </w:r>
      <w:r w:rsidR="00AD59EA">
        <w:rPr>
          <w:lang w:val="en-CA"/>
        </w:rPr>
        <w:t xml:space="preserve">additional residential units </w:t>
      </w:r>
      <w:r w:rsidR="006B1D91">
        <w:rPr>
          <w:lang w:val="en-CA"/>
        </w:rPr>
        <w:t>in single</w:t>
      </w:r>
      <w:r w:rsidR="00051361">
        <w:rPr>
          <w:lang w:val="en-CA"/>
        </w:rPr>
        <w:t>-</w:t>
      </w:r>
      <w:r w:rsidR="006B1D91">
        <w:rPr>
          <w:lang w:val="en-CA"/>
        </w:rPr>
        <w:t xml:space="preserve">detached housing, or </w:t>
      </w:r>
      <w:r w:rsidR="006363C9">
        <w:rPr>
          <w:lang w:val="en-CA"/>
        </w:rPr>
        <w:t xml:space="preserve">as </w:t>
      </w:r>
      <w:r w:rsidR="00660F8D">
        <w:rPr>
          <w:lang w:val="en-CA"/>
        </w:rPr>
        <w:t>a duplex, triplex or a fourplex</w:t>
      </w:r>
      <w:r w:rsidRPr="00DA6AA2">
        <w:rPr>
          <w:lang w:val="en-CA"/>
        </w:rPr>
        <w:t xml:space="preserve">. </w:t>
      </w:r>
    </w:p>
    <w:p w14:paraId="771D50CA" w14:textId="755C67F5" w:rsidR="009112A3" w:rsidRPr="0002317C" w:rsidRDefault="002B3425" w:rsidP="009112A3">
      <w:pPr>
        <w:pStyle w:val="ListParagraph"/>
        <w:numPr>
          <w:ilvl w:val="0"/>
          <w:numId w:val="56"/>
        </w:numPr>
        <w:rPr>
          <w:lang w:val="en-CA"/>
        </w:rPr>
      </w:pPr>
      <w:r w:rsidRPr="005A0CD6">
        <w:rPr>
          <w:lang w:val="en-CA"/>
        </w:rPr>
        <w:t xml:space="preserve">On all residential lots </w:t>
      </w:r>
      <w:r w:rsidRPr="00DA6AA2">
        <w:rPr>
          <w:b/>
          <w:bCs/>
          <w:lang w:val="en-CA"/>
        </w:rPr>
        <w:t>in existing neighbourhoods</w:t>
      </w:r>
      <w:r w:rsidRPr="005A0CD6">
        <w:rPr>
          <w:lang w:val="en-CA"/>
        </w:rPr>
        <w:t xml:space="preserve">, </w:t>
      </w:r>
      <w:r w:rsidR="00616407" w:rsidRPr="005A0CD6">
        <w:rPr>
          <w:lang w:val="en-CA"/>
        </w:rPr>
        <w:t xml:space="preserve">permit </w:t>
      </w:r>
      <w:r w:rsidRPr="005A0CD6">
        <w:rPr>
          <w:lang w:val="en-CA"/>
        </w:rPr>
        <w:t xml:space="preserve">up to </w:t>
      </w:r>
      <w:r w:rsidR="005A15FF" w:rsidRPr="005A0CD6">
        <w:rPr>
          <w:lang w:val="en-CA"/>
        </w:rPr>
        <w:t>three residential units</w:t>
      </w:r>
      <w:r w:rsidR="00EA100B" w:rsidRPr="005A0CD6">
        <w:rPr>
          <w:lang w:val="en-CA"/>
        </w:rPr>
        <w:t xml:space="preserve"> per lot</w:t>
      </w:r>
      <w:r w:rsidR="00484D23" w:rsidRPr="005A0CD6">
        <w:rPr>
          <w:lang w:val="en-CA"/>
        </w:rPr>
        <w:t xml:space="preserve"> </w:t>
      </w:r>
      <w:r w:rsidR="006A1F6D">
        <w:rPr>
          <w:lang w:val="en-CA"/>
        </w:rPr>
        <w:t>in  single-detached</w:t>
      </w:r>
      <w:r w:rsidR="006A1F6D" w:rsidRPr="005A0CD6">
        <w:rPr>
          <w:lang w:val="en-CA"/>
        </w:rPr>
        <w:t xml:space="preserve"> and semi-detached houses</w:t>
      </w:r>
      <w:r w:rsidR="00484D23" w:rsidRPr="005A0CD6">
        <w:rPr>
          <w:lang w:val="en-CA"/>
        </w:rPr>
        <w:t xml:space="preserve"> according to </w:t>
      </w:r>
      <w:r w:rsidR="00484D23" w:rsidRPr="001C3EF7">
        <w:rPr>
          <w:b/>
          <w:bCs/>
          <w:lang w:val="en-CA"/>
        </w:rPr>
        <w:t>minimum Provincial requirements</w:t>
      </w:r>
      <w:r w:rsidR="00920589" w:rsidRPr="00920589">
        <w:rPr>
          <w:lang w:val="en-CA"/>
        </w:rPr>
        <w:t xml:space="preserve">, which </w:t>
      </w:r>
      <w:r w:rsidR="00920589">
        <w:rPr>
          <w:lang w:val="en-CA"/>
        </w:rPr>
        <w:t xml:space="preserve">reflects the current permissions </w:t>
      </w:r>
      <w:r w:rsidR="00920589" w:rsidRPr="00920589">
        <w:rPr>
          <w:lang w:val="en-CA"/>
        </w:rPr>
        <w:t>in the Town’s Official Plan</w:t>
      </w:r>
      <w:r w:rsidR="002D6340" w:rsidRPr="005A0CD6">
        <w:rPr>
          <w:lang w:val="en-CA"/>
        </w:rPr>
        <w:t>.</w:t>
      </w:r>
    </w:p>
    <w:p w14:paraId="42F232C4" w14:textId="64DC5CB8" w:rsidR="001D7829" w:rsidRPr="009112A3" w:rsidRDefault="00AC78C7" w:rsidP="00AD3328">
      <w:pPr>
        <w:pStyle w:val="Heading2"/>
      </w:pPr>
      <w:bookmarkStart w:id="43" w:name="_Toc187318368"/>
      <w:bookmarkStart w:id="44" w:name="_Toc187401631"/>
      <w:bookmarkStart w:id="45" w:name="_Toc187318369"/>
      <w:bookmarkStart w:id="46" w:name="_Toc187401632"/>
      <w:bookmarkStart w:id="47" w:name="_Toc187318370"/>
      <w:bookmarkStart w:id="48" w:name="_Toc187401633"/>
      <w:bookmarkStart w:id="49" w:name="_Toc187318371"/>
      <w:bookmarkStart w:id="50" w:name="_Toc187401634"/>
      <w:bookmarkStart w:id="51" w:name="_Toc187318372"/>
      <w:bookmarkStart w:id="52" w:name="_Toc187401635"/>
      <w:bookmarkStart w:id="53" w:name="_Toc187318373"/>
      <w:bookmarkStart w:id="54" w:name="_Toc187401636"/>
      <w:bookmarkStart w:id="55" w:name="_Toc187318374"/>
      <w:bookmarkStart w:id="56" w:name="_Toc187401637"/>
      <w:bookmarkStart w:id="57" w:name="_Toc187318375"/>
      <w:bookmarkStart w:id="58" w:name="_Toc187401638"/>
      <w:bookmarkStart w:id="59" w:name="_Toc187318376"/>
      <w:bookmarkStart w:id="60" w:name="_Toc187401639"/>
      <w:bookmarkStart w:id="61" w:name="_Toc1889686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D3328">
        <w:t>Option 2</w:t>
      </w:r>
      <w:r w:rsidR="00AD3328">
        <w:t>:</w:t>
      </w:r>
      <w:bookmarkEnd w:id="61"/>
    </w:p>
    <w:p w14:paraId="4B5A6842" w14:textId="76C75F1E" w:rsidR="00F67530" w:rsidRPr="0002317C" w:rsidRDefault="00367D61" w:rsidP="00265CA7">
      <w:pPr>
        <w:pStyle w:val="ListParagraph"/>
        <w:numPr>
          <w:ilvl w:val="0"/>
          <w:numId w:val="56"/>
        </w:numPr>
        <w:rPr>
          <w:lang w:val="en-CA"/>
        </w:rPr>
      </w:pPr>
      <w:r w:rsidRPr="001D7829">
        <w:rPr>
          <w:lang w:val="en-CA"/>
        </w:rPr>
        <w:t xml:space="preserve">On </w:t>
      </w:r>
      <w:r w:rsidRPr="001C3EF7">
        <w:rPr>
          <w:b/>
          <w:bCs/>
          <w:lang w:val="en-CA"/>
        </w:rPr>
        <w:t xml:space="preserve">all residential lots </w:t>
      </w:r>
      <w:r w:rsidR="0071380B" w:rsidRPr="001C3EF7">
        <w:rPr>
          <w:b/>
          <w:bCs/>
          <w:lang w:val="en-CA"/>
        </w:rPr>
        <w:t>Town-wide</w:t>
      </w:r>
      <w:r w:rsidRPr="001D7829">
        <w:rPr>
          <w:lang w:val="en-CA"/>
        </w:rPr>
        <w:t xml:space="preserve">, </w:t>
      </w:r>
      <w:r w:rsidRPr="000D6E23">
        <w:rPr>
          <w:b/>
          <w:lang w:val="en-CA"/>
        </w:rPr>
        <w:t xml:space="preserve">permit </w:t>
      </w:r>
      <w:r w:rsidR="007319BB" w:rsidRPr="000D6E23">
        <w:rPr>
          <w:b/>
          <w:bCs/>
          <w:lang w:val="en-CA"/>
        </w:rPr>
        <w:t xml:space="preserve">up to </w:t>
      </w:r>
      <w:r w:rsidR="00706A0D">
        <w:rPr>
          <w:b/>
          <w:bCs/>
          <w:lang w:val="en-CA"/>
        </w:rPr>
        <w:t xml:space="preserve">three additional residential units per lot (for a total of four housing units per lot) </w:t>
      </w:r>
      <w:r w:rsidR="001752E3">
        <w:rPr>
          <w:lang w:val="en-CA"/>
        </w:rPr>
        <w:t xml:space="preserve">in a </w:t>
      </w:r>
      <w:r w:rsidR="00750D74" w:rsidRPr="001D7829">
        <w:rPr>
          <w:lang w:val="en-CA"/>
        </w:rPr>
        <w:t>single</w:t>
      </w:r>
      <w:r w:rsidR="00051361">
        <w:rPr>
          <w:lang w:val="en-CA"/>
        </w:rPr>
        <w:t>-</w:t>
      </w:r>
      <w:r w:rsidR="00750D74" w:rsidRPr="001D7829">
        <w:rPr>
          <w:lang w:val="en-CA"/>
        </w:rPr>
        <w:t xml:space="preserve">detached </w:t>
      </w:r>
      <w:r w:rsidR="008D0532">
        <w:rPr>
          <w:lang w:val="en-CA"/>
        </w:rPr>
        <w:t>house</w:t>
      </w:r>
      <w:r w:rsidR="000D6E23">
        <w:rPr>
          <w:lang w:val="en-CA"/>
        </w:rPr>
        <w:t xml:space="preserve"> or combined with an accessory structure</w:t>
      </w:r>
      <w:r w:rsidR="00A52A5B" w:rsidRPr="001D7829">
        <w:rPr>
          <w:lang w:val="en-CA"/>
        </w:rPr>
        <w:t xml:space="preserve">. </w:t>
      </w:r>
    </w:p>
    <w:p w14:paraId="76FC03AC" w14:textId="49581B1A" w:rsidR="00AC78C7" w:rsidRPr="00AD3328" w:rsidRDefault="00AC78C7" w:rsidP="00AD3328">
      <w:pPr>
        <w:pStyle w:val="Heading2"/>
      </w:pPr>
      <w:bookmarkStart w:id="62" w:name="_Toc187401641"/>
      <w:bookmarkStart w:id="63" w:name="_Toc187401642"/>
      <w:bookmarkStart w:id="64" w:name="_Toc187401643"/>
      <w:bookmarkStart w:id="65" w:name="_Toc188968666"/>
      <w:bookmarkEnd w:id="62"/>
      <w:bookmarkEnd w:id="63"/>
      <w:bookmarkEnd w:id="64"/>
      <w:r w:rsidRPr="00AD3328">
        <w:t>Option 3</w:t>
      </w:r>
      <w:r w:rsidR="00AD3328">
        <w:t>:</w:t>
      </w:r>
      <w:bookmarkEnd w:id="65"/>
    </w:p>
    <w:p w14:paraId="0B981758" w14:textId="547FAD91" w:rsidR="00484D23" w:rsidRDefault="00484D23" w:rsidP="000112F8">
      <w:pPr>
        <w:pStyle w:val="ListParagraph"/>
        <w:numPr>
          <w:ilvl w:val="0"/>
          <w:numId w:val="55"/>
        </w:numPr>
        <w:rPr>
          <w:lang w:val="en-CA"/>
        </w:rPr>
      </w:pPr>
      <w:r w:rsidRPr="000112F8">
        <w:rPr>
          <w:lang w:val="en-CA"/>
        </w:rPr>
        <w:t xml:space="preserve">On </w:t>
      </w:r>
      <w:r w:rsidRPr="00A376E9">
        <w:rPr>
          <w:b/>
          <w:bCs/>
          <w:lang w:val="en-CA"/>
        </w:rPr>
        <w:t>all residential lots Town-wide</w:t>
      </w:r>
      <w:r w:rsidRPr="000112F8">
        <w:rPr>
          <w:lang w:val="en-CA"/>
        </w:rPr>
        <w:t>, permit single</w:t>
      </w:r>
      <w:r w:rsidR="00051361">
        <w:rPr>
          <w:lang w:val="en-CA"/>
        </w:rPr>
        <w:t>-</w:t>
      </w:r>
      <w:r w:rsidRPr="000112F8">
        <w:rPr>
          <w:lang w:val="en-CA"/>
        </w:rPr>
        <w:t xml:space="preserve">detached houses, semi-detached houses, </w:t>
      </w:r>
      <w:r w:rsidR="001044DB" w:rsidRPr="000112F8">
        <w:rPr>
          <w:lang w:val="en-CA"/>
        </w:rPr>
        <w:t xml:space="preserve">duplexes, triplexes, and fourplexes, and permit up to three additional residential units in these housing types to a </w:t>
      </w:r>
      <w:r w:rsidR="00F726AE" w:rsidRPr="000112F8">
        <w:rPr>
          <w:lang w:val="en-CA"/>
        </w:rPr>
        <w:t>maximum of four residential units.</w:t>
      </w:r>
      <w:r w:rsidR="00747908">
        <w:rPr>
          <w:lang w:val="en-CA"/>
        </w:rPr>
        <w:t xml:space="preserve"> </w:t>
      </w:r>
    </w:p>
    <w:p w14:paraId="097A3252" w14:textId="44415307" w:rsidR="00277820" w:rsidRDefault="009112A3" w:rsidP="00277820">
      <w:pPr>
        <w:keepNext/>
      </w:pPr>
      <w:r>
        <w:rPr>
          <w:noProof/>
        </w:rPr>
        <mc:AlternateContent>
          <mc:Choice Requires="wps">
            <w:drawing>
              <wp:anchor distT="0" distB="0" distL="114300" distR="114300" simplePos="0" relativeHeight="251658244" behindDoc="0" locked="0" layoutInCell="1" allowOverlap="1" wp14:anchorId="27ED48E9" wp14:editId="4C81B8BF">
                <wp:simplePos x="0" y="0"/>
                <wp:positionH relativeFrom="column">
                  <wp:posOffset>807720</wp:posOffset>
                </wp:positionH>
                <wp:positionV relativeFrom="paragraph">
                  <wp:posOffset>1740535</wp:posOffset>
                </wp:positionV>
                <wp:extent cx="4318635" cy="544195"/>
                <wp:effectExtent l="0" t="0" r="5715" b="8255"/>
                <wp:wrapTopAndBottom/>
                <wp:docPr id="2019141386" name="Text Box 1"/>
                <wp:cNvGraphicFramePr/>
                <a:graphic xmlns:a="http://schemas.openxmlformats.org/drawingml/2006/main">
                  <a:graphicData uri="http://schemas.microsoft.com/office/word/2010/wordprocessingShape">
                    <wps:wsp>
                      <wps:cNvSpPr txBox="1"/>
                      <wps:spPr>
                        <a:xfrm>
                          <a:off x="0" y="0"/>
                          <a:ext cx="4318635" cy="544195"/>
                        </a:xfrm>
                        <a:prstGeom prst="rect">
                          <a:avLst/>
                        </a:prstGeom>
                        <a:solidFill>
                          <a:prstClr val="white"/>
                        </a:solidFill>
                        <a:ln>
                          <a:noFill/>
                        </a:ln>
                      </wps:spPr>
                      <wps:txbx>
                        <w:txbxContent>
                          <w:p w14:paraId="3458122C" w14:textId="42584748" w:rsidR="00A376E9" w:rsidRPr="00C842CA" w:rsidRDefault="00A376E9" w:rsidP="00A376E9">
                            <w:pPr>
                              <w:pStyle w:val="Caption"/>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D48E9" id="Text Box 1" o:spid="_x0000_s1029" type="#_x0000_t202" style="position:absolute;margin-left:63.6pt;margin-top:137.05pt;width:340.05pt;height:42.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" stroked="f">
                <v:textbox style="mso-fit-shape-to-text:t" inset="0,0,0,0">
                  <w:txbxContent>
                    <w:p w14:paraId="3458122C" w14:textId="42584748" w:rsidR="00A376E9" w:rsidRPr="00C842CA" w:rsidRDefault="00A376E9" w:rsidP="00A376E9">
                      <w:pPr>
                        <w:pStyle w:val="Caption"/>
                        <w:rPr>
                          <w:szCs w:val="22"/>
                        </w:rPr>
                      </w:pPr>
                    </w:p>
                  </w:txbxContent>
                </v:textbox>
                <w10:wrap type="topAndBottom"/>
              </v:shape>
            </w:pict>
          </mc:Fallback>
        </mc:AlternateContent>
      </w:r>
      <w:r w:rsidR="00084D99" w:rsidRPr="00084D99">
        <w:t> </w:t>
      </w:r>
    </w:p>
    <w:p w14:paraId="30D6197B" w14:textId="42807709" w:rsidR="00A56394" w:rsidRDefault="00084D99" w:rsidP="00976ECB">
      <w:pPr>
        <w:rPr>
          <w:lang w:val="en-CA"/>
        </w:rPr>
      </w:pPr>
      <w:r w:rsidRPr="00084D99">
        <w:t> </w:t>
      </w:r>
      <w:r w:rsidR="00A56394">
        <w:rPr>
          <w:lang w:val="en-CA"/>
        </w:rPr>
        <w:t xml:space="preserve"> </w:t>
      </w:r>
    </w:p>
    <w:p w14:paraId="21991F68" w14:textId="77777777" w:rsidR="00341530" w:rsidRDefault="00341530" w:rsidP="009B5695">
      <w:pPr>
        <w:rPr>
          <w:lang w:val="en-CA"/>
        </w:rPr>
      </w:pPr>
      <w:bookmarkStart w:id="66" w:name="_Toc180423413"/>
      <w:bookmarkStart w:id="67" w:name="_Toc180423414"/>
      <w:bookmarkStart w:id="68" w:name="_Toc180423415"/>
      <w:bookmarkStart w:id="69" w:name="_Toc180423416"/>
      <w:bookmarkStart w:id="70" w:name="_Toc180423417"/>
      <w:bookmarkStart w:id="71" w:name="_Toc180423418"/>
      <w:bookmarkStart w:id="72" w:name="_Toc180423419"/>
      <w:bookmarkStart w:id="73" w:name="_Toc180423420"/>
      <w:bookmarkStart w:id="74" w:name="_Toc180423421"/>
      <w:bookmarkStart w:id="75" w:name="_Toc180423422"/>
      <w:bookmarkStart w:id="76" w:name="_Toc180423423"/>
      <w:bookmarkStart w:id="77" w:name="_Toc180423424"/>
      <w:bookmarkStart w:id="78" w:name="_Toc180423425"/>
      <w:bookmarkStart w:id="79" w:name="_Toc180423426"/>
      <w:bookmarkStart w:id="80" w:name="_Toc180423427"/>
      <w:bookmarkStart w:id="81" w:name="_Toc180423428"/>
      <w:bookmarkStart w:id="82" w:name="_Toc180423429"/>
      <w:bookmarkStart w:id="83" w:name="_Toc180423434"/>
      <w:bookmarkStart w:id="84" w:name="_Toc180423435"/>
      <w:bookmarkStart w:id="85" w:name="_Toc180423436"/>
      <w:bookmarkStart w:id="86" w:name="_Toc180423437"/>
      <w:bookmarkStart w:id="87" w:name="_Toc180423477"/>
      <w:bookmarkStart w:id="88" w:name="_Toc180423478"/>
      <w:bookmarkStart w:id="89" w:name="_Toc180423518"/>
      <w:bookmarkStart w:id="90" w:name="_Toc180423519"/>
      <w:bookmarkStart w:id="91" w:name="_Toc180423520"/>
      <w:bookmarkStart w:id="92" w:name="_Toc180423529"/>
      <w:bookmarkStart w:id="93" w:name="_Toc180423530"/>
      <w:bookmarkStart w:id="94" w:name="_Toc180423559"/>
      <w:bookmarkStart w:id="95" w:name="_Toc180423560"/>
      <w:bookmarkStart w:id="96" w:name="_Toc180423561"/>
      <w:bookmarkStart w:id="97" w:name="_Toc180423562"/>
      <w:bookmarkStart w:id="98" w:name="_Toc180423573"/>
      <w:bookmarkStart w:id="99" w:name="_Toc180423574"/>
      <w:bookmarkStart w:id="100" w:name="_Toc180423593"/>
      <w:bookmarkStart w:id="101" w:name="_Toc180423594"/>
      <w:bookmarkStart w:id="102" w:name="_Toc180423595"/>
      <w:bookmarkStart w:id="103" w:name="_Toc180423596"/>
      <w:bookmarkStart w:id="104" w:name="_Toc180423597"/>
      <w:bookmarkStart w:id="105" w:name="_Toc180423598"/>
      <w:bookmarkStart w:id="106" w:name="_Toc180423599"/>
      <w:bookmarkStart w:id="107" w:name="_Toc180423600"/>
      <w:bookmarkStart w:id="108" w:name="_Toc180423623"/>
      <w:bookmarkStart w:id="109" w:name="_Toc180423624"/>
      <w:bookmarkStart w:id="110" w:name="_Toc180423625"/>
      <w:bookmarkStart w:id="111" w:name="_Toc180423626"/>
      <w:bookmarkStart w:id="112" w:name="_Toc180423627"/>
      <w:bookmarkStart w:id="113" w:name="_Toc180423628"/>
      <w:bookmarkStart w:id="114" w:name="_Toc180423629"/>
      <w:bookmarkStart w:id="115" w:name="_Toc180423630"/>
      <w:bookmarkStart w:id="116" w:name="_Toc180423631"/>
      <w:bookmarkStart w:id="117" w:name="_Toc180423632"/>
      <w:bookmarkStart w:id="118" w:name="_Toc180423641"/>
      <w:bookmarkStart w:id="119" w:name="_Toc180423642"/>
      <w:bookmarkStart w:id="120" w:name="_Toc180423671"/>
      <w:bookmarkStart w:id="121" w:name="_Toc180423672"/>
      <w:bookmarkStart w:id="122" w:name="_Toc180423686"/>
      <w:bookmarkStart w:id="123" w:name="_Toc180423687"/>
      <w:bookmarkStart w:id="124" w:name="_Toc180423688"/>
      <w:bookmarkStart w:id="125" w:name="_Toc180423721"/>
      <w:bookmarkStart w:id="126" w:name="_Toc180423722"/>
      <w:bookmarkStart w:id="127" w:name="_Toc180423727"/>
      <w:bookmarkStart w:id="128" w:name="_Toc180423728"/>
      <w:bookmarkStart w:id="129" w:name="_Toc180423729"/>
      <w:bookmarkStart w:id="130" w:name="_Toc180423757"/>
      <w:bookmarkStart w:id="131" w:name="_Toc180423758"/>
      <w:bookmarkStart w:id="132" w:name="_Toc180423759"/>
      <w:bookmarkStart w:id="133" w:name="_Toc180423760"/>
      <w:bookmarkStart w:id="134" w:name="_Toc180423761"/>
      <w:bookmarkStart w:id="135" w:name="_Toc180423762"/>
      <w:bookmarkStart w:id="136" w:name="_Toc180423763"/>
      <w:bookmarkStart w:id="137" w:name="_Toc180423764"/>
      <w:bookmarkStart w:id="138" w:name="_Toc180423765"/>
      <w:bookmarkStart w:id="139" w:name="_Toc180423766"/>
      <w:bookmarkStart w:id="140" w:name="_Toc180423767"/>
      <w:bookmarkStart w:id="141" w:name="_Toc180423768"/>
      <w:bookmarkStart w:id="142" w:name="_Toc180423769"/>
      <w:bookmarkStart w:id="143" w:name="_Toc180423770"/>
      <w:bookmarkStart w:id="144" w:name="_Toc180423771"/>
      <w:bookmarkStart w:id="145" w:name="_Toc180423772"/>
      <w:bookmarkStart w:id="146" w:name="_Toc180423773"/>
      <w:bookmarkStart w:id="147" w:name="_Toc180423774"/>
      <w:bookmarkStart w:id="148" w:name="_Toc180423775"/>
      <w:bookmarkStart w:id="149" w:name="_Toc180423776"/>
      <w:bookmarkStart w:id="150" w:name="_Toc180423777"/>
      <w:bookmarkStart w:id="151" w:name="_Toc180423778"/>
      <w:bookmarkStart w:id="152" w:name="_Toc180423779"/>
      <w:bookmarkStart w:id="153" w:name="_Toc180423780"/>
      <w:bookmarkStart w:id="154" w:name="_Toc180423781"/>
      <w:bookmarkStart w:id="155" w:name="_Toc180423782"/>
      <w:bookmarkStart w:id="156" w:name="_Toc180423783"/>
      <w:bookmarkStart w:id="157" w:name="_Toc180423784"/>
      <w:bookmarkStart w:id="158" w:name="_Toc18042378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E2CE11C" w14:textId="30E71690" w:rsidR="009B5695" w:rsidRDefault="007B53B8" w:rsidP="009C24DE">
      <w:pPr>
        <w:pStyle w:val="Heading1"/>
      </w:pPr>
      <w:bookmarkStart w:id="159" w:name="_Toc188968667"/>
      <w:r>
        <w:lastRenderedPageBreak/>
        <w:t>Recommended Option</w:t>
      </w:r>
      <w:bookmarkEnd w:id="159"/>
    </w:p>
    <w:p w14:paraId="51F1C660" w14:textId="322CE126" w:rsidR="007B53B8" w:rsidRDefault="007B53B8" w:rsidP="00D535CB">
      <w:pPr>
        <w:rPr>
          <w:lang w:val="en-CA"/>
        </w:rPr>
      </w:pPr>
      <w:r w:rsidRPr="007B53B8">
        <w:rPr>
          <w:lang w:val="en-CA"/>
        </w:rPr>
        <w:t xml:space="preserve">Based on the findings of the Discussion Paper, feedback from consultation, and the considerations established in Section </w:t>
      </w:r>
      <w:r w:rsidRPr="007B53B8">
        <w:rPr>
          <w:lang w:val="en-CA"/>
        </w:rPr>
        <w:fldChar w:fldCharType="begin"/>
      </w:r>
      <w:r w:rsidRPr="007B53B8">
        <w:rPr>
          <w:lang w:val="en-CA"/>
        </w:rPr>
        <w:instrText xml:space="preserve"> REF _Ref180415336 \r \h  \* MERGEFORMAT </w:instrText>
      </w:r>
      <w:r w:rsidRPr="007B53B8">
        <w:rPr>
          <w:lang w:val="en-CA"/>
        </w:rPr>
      </w:r>
      <w:r w:rsidRPr="007B53B8">
        <w:rPr>
          <w:lang w:val="en-CA"/>
        </w:rPr>
        <w:fldChar w:fldCharType="separate"/>
      </w:r>
      <w:r w:rsidRPr="007B53B8">
        <w:rPr>
          <w:lang w:val="en-CA"/>
        </w:rPr>
        <w:t>3</w:t>
      </w:r>
      <w:r w:rsidRPr="007B53B8">
        <w:rPr>
          <w:lang w:val="en-CA"/>
        </w:rPr>
        <w:fldChar w:fldCharType="end"/>
      </w:r>
      <w:r w:rsidRPr="007B53B8">
        <w:rPr>
          <w:lang w:val="en-CA"/>
        </w:rPr>
        <w:t xml:space="preserve"> of this Report</w:t>
      </w:r>
      <w:r>
        <w:rPr>
          <w:lang w:val="en-CA"/>
        </w:rPr>
        <w:t>, it is recommended that Council consider amending the Town’s existing Zoning By-law</w:t>
      </w:r>
      <w:r w:rsidR="008A25E3">
        <w:rPr>
          <w:lang w:val="en-CA"/>
        </w:rPr>
        <w:t>s</w:t>
      </w:r>
      <w:r>
        <w:rPr>
          <w:lang w:val="en-CA"/>
        </w:rPr>
        <w:t xml:space="preserve"> as described below.</w:t>
      </w:r>
      <w:r w:rsidRPr="007B53B8">
        <w:rPr>
          <w:lang w:val="en-CA"/>
        </w:rPr>
        <w:t xml:space="preserve"> </w:t>
      </w:r>
    </w:p>
    <w:p w14:paraId="3A038540" w14:textId="0708F2C3" w:rsidR="007B53B8" w:rsidRDefault="007B53B8" w:rsidP="00D535CB">
      <w:pPr>
        <w:rPr>
          <w:lang w:val="en-CA"/>
        </w:rPr>
      </w:pPr>
      <w:r>
        <w:rPr>
          <w:lang w:val="en-CA"/>
        </w:rPr>
        <w:t>In arriving at a recommended option</w:t>
      </w:r>
      <w:r w:rsidR="000A6CF5" w:rsidRPr="000A6CF5">
        <w:t xml:space="preserve"> </w:t>
      </w:r>
      <w:r w:rsidR="000A6CF5">
        <w:t xml:space="preserve">to </w:t>
      </w:r>
      <w:r w:rsidR="000A6CF5" w:rsidRPr="000A6CF5">
        <w:rPr>
          <w:lang w:val="en-CA"/>
        </w:rPr>
        <w:t>respon</w:t>
      </w:r>
      <w:r w:rsidR="000A6CF5">
        <w:rPr>
          <w:lang w:val="en-CA"/>
        </w:rPr>
        <w:t>s</w:t>
      </w:r>
      <w:r w:rsidR="000A6CF5" w:rsidRPr="000A6CF5">
        <w:rPr>
          <w:lang w:val="en-CA"/>
        </w:rPr>
        <w:t>ibly implement regulatory zoning change</w:t>
      </w:r>
      <w:r w:rsidR="000A6CF5">
        <w:rPr>
          <w:lang w:val="en-CA"/>
        </w:rPr>
        <w:t>s</w:t>
      </w:r>
      <w:r w:rsidR="000A6CF5" w:rsidRPr="000A6CF5">
        <w:rPr>
          <w:lang w:val="en-CA"/>
        </w:rPr>
        <w:t xml:space="preserve"> to implement HAF Initiative One</w:t>
      </w:r>
      <w:r>
        <w:rPr>
          <w:lang w:val="en-CA"/>
        </w:rPr>
        <w:t>, there is a need to balance the goal of expanding housing choices and improving affordability, with adequate regard to the following important considerations:</w:t>
      </w:r>
    </w:p>
    <w:p w14:paraId="4294B20D" w14:textId="5D89C3AA" w:rsidR="002020EF" w:rsidRPr="002020EF" w:rsidRDefault="007B53B8" w:rsidP="002020EF">
      <w:pPr>
        <w:pStyle w:val="ListParagraph"/>
        <w:numPr>
          <w:ilvl w:val="0"/>
          <w:numId w:val="64"/>
        </w:numPr>
        <w:rPr>
          <w:lang w:val="en-CA"/>
        </w:rPr>
      </w:pPr>
      <w:r>
        <w:rPr>
          <w:lang w:val="en-CA"/>
        </w:rPr>
        <w:t>Ensure that all residential lots continue to have adequate off-street parking for all of the permitted residential dwelling units</w:t>
      </w:r>
      <w:r w:rsidR="009D1A6A">
        <w:rPr>
          <w:lang w:val="en-CA"/>
        </w:rPr>
        <w:t>;</w:t>
      </w:r>
    </w:p>
    <w:p w14:paraId="22B7E737" w14:textId="12618B38" w:rsidR="00FD69C3" w:rsidRDefault="00FD69C3" w:rsidP="00FD69C3">
      <w:pPr>
        <w:pStyle w:val="ListParagraph"/>
        <w:numPr>
          <w:ilvl w:val="0"/>
          <w:numId w:val="64"/>
        </w:numPr>
        <w:rPr>
          <w:lang w:val="en-CA"/>
        </w:rPr>
      </w:pPr>
      <w:r>
        <w:rPr>
          <w:lang w:val="en-CA"/>
        </w:rPr>
        <w:t xml:space="preserve">Build on the </w:t>
      </w:r>
      <w:r w:rsidR="002020EF">
        <w:rPr>
          <w:lang w:val="en-CA"/>
        </w:rPr>
        <w:t xml:space="preserve">ARU </w:t>
      </w:r>
      <w:r>
        <w:rPr>
          <w:lang w:val="en-CA"/>
        </w:rPr>
        <w:t>regulatory framework already established by the Province of Ontario;</w:t>
      </w:r>
    </w:p>
    <w:p w14:paraId="7E584FA6" w14:textId="252D7507" w:rsidR="00FD69C3" w:rsidRPr="00FD69C3" w:rsidRDefault="00FD69C3" w:rsidP="00FD69C3">
      <w:pPr>
        <w:pStyle w:val="ListParagraph"/>
        <w:numPr>
          <w:ilvl w:val="0"/>
          <w:numId w:val="64"/>
        </w:numPr>
        <w:rPr>
          <w:lang w:val="en-CA"/>
        </w:rPr>
      </w:pPr>
      <w:r w:rsidRPr="00FD69C3">
        <w:rPr>
          <w:lang w:val="en-CA"/>
        </w:rPr>
        <w:t>Recognize existing servicing constraints</w:t>
      </w:r>
      <w:r>
        <w:rPr>
          <w:lang w:val="en-CA"/>
        </w:rPr>
        <w:t>;</w:t>
      </w:r>
    </w:p>
    <w:p w14:paraId="3A6C1294" w14:textId="26A446FF" w:rsidR="009D1A6A" w:rsidRDefault="009D1A6A" w:rsidP="009D1A6A">
      <w:pPr>
        <w:pStyle w:val="ListParagraph"/>
        <w:numPr>
          <w:ilvl w:val="0"/>
          <w:numId w:val="64"/>
        </w:numPr>
        <w:rPr>
          <w:lang w:val="en-CA"/>
        </w:rPr>
      </w:pPr>
      <w:r>
        <w:rPr>
          <w:lang w:val="en-CA"/>
        </w:rPr>
        <w:t>Ensure that there is adequate landscaped open space in the front yards</w:t>
      </w:r>
      <w:r w:rsidR="002020EF">
        <w:rPr>
          <w:lang w:val="en-CA"/>
        </w:rPr>
        <w:t xml:space="preserve"> and that off-street parking is suitably located</w:t>
      </w:r>
      <w:r>
        <w:rPr>
          <w:lang w:val="en-CA"/>
        </w:rPr>
        <w:t>;</w:t>
      </w:r>
    </w:p>
    <w:p w14:paraId="6762ED05" w14:textId="3604613F" w:rsidR="009D1A6A" w:rsidRPr="00FD69C3" w:rsidRDefault="00FD69C3">
      <w:pPr>
        <w:pStyle w:val="ListParagraph"/>
        <w:numPr>
          <w:ilvl w:val="0"/>
          <w:numId w:val="64"/>
        </w:numPr>
        <w:rPr>
          <w:lang w:val="en-CA"/>
        </w:rPr>
      </w:pPr>
      <w:r>
        <w:rPr>
          <w:lang w:val="en-CA"/>
        </w:rPr>
        <w:t xml:space="preserve">Recognize </w:t>
      </w:r>
      <w:r w:rsidR="006643B3" w:rsidRPr="00FD69C3">
        <w:rPr>
          <w:lang w:val="en-CA"/>
        </w:rPr>
        <w:t xml:space="preserve">limitations </w:t>
      </w:r>
      <w:r w:rsidR="0006192F" w:rsidRPr="00FD69C3">
        <w:rPr>
          <w:lang w:val="en-CA"/>
        </w:rPr>
        <w:t>in regulated flood</w:t>
      </w:r>
      <w:r w:rsidRPr="00FD69C3">
        <w:rPr>
          <w:lang w:val="en-CA"/>
        </w:rPr>
        <w:t xml:space="preserve"> </w:t>
      </w:r>
      <w:r w:rsidR="0006192F" w:rsidRPr="00FD69C3">
        <w:rPr>
          <w:lang w:val="en-CA"/>
        </w:rPr>
        <w:t>prone areas</w:t>
      </w:r>
      <w:r w:rsidR="006643B3" w:rsidRPr="00FD69C3">
        <w:rPr>
          <w:lang w:val="en-CA"/>
        </w:rPr>
        <w:t xml:space="preserve">; </w:t>
      </w:r>
    </w:p>
    <w:p w14:paraId="465B2F8B" w14:textId="0603326B" w:rsidR="00D57E06" w:rsidRPr="00703087" w:rsidRDefault="000A6CF5" w:rsidP="00D535CB">
      <w:pPr>
        <w:pStyle w:val="ListParagraph"/>
        <w:numPr>
          <w:ilvl w:val="0"/>
          <w:numId w:val="64"/>
        </w:numPr>
        <w:rPr>
          <w:lang w:val="en-CA"/>
        </w:rPr>
      </w:pPr>
      <w:r>
        <w:rPr>
          <w:lang w:val="en-CA"/>
        </w:rPr>
        <w:t>Maintain the feel and look of existing low density residential neighbourhoods.</w:t>
      </w:r>
    </w:p>
    <w:p w14:paraId="7C431BC9" w14:textId="7D0B0381" w:rsidR="00D57E06" w:rsidRDefault="008A25E3" w:rsidP="00D535CB">
      <w:pPr>
        <w:rPr>
          <w:lang w:val="en-CA"/>
        </w:rPr>
      </w:pPr>
      <w:r>
        <w:rPr>
          <w:lang w:val="en-CA"/>
        </w:rPr>
        <w:t xml:space="preserve">The existing </w:t>
      </w:r>
      <w:r w:rsidR="00092748">
        <w:rPr>
          <w:lang w:val="en-CA"/>
        </w:rPr>
        <w:t>Additional</w:t>
      </w:r>
      <w:r>
        <w:rPr>
          <w:lang w:val="en-CA"/>
        </w:rPr>
        <w:t xml:space="preserve"> Residential </w:t>
      </w:r>
      <w:r w:rsidR="000A1C7A">
        <w:rPr>
          <w:lang w:val="en-CA"/>
        </w:rPr>
        <w:t>Unit regulations in all existing zoning By-laws are recommended to be deleted and replaced with the following new zoning regulations:</w:t>
      </w:r>
    </w:p>
    <w:p w14:paraId="7B269166" w14:textId="58578EED" w:rsidR="00D57E06" w:rsidRPr="006446D3" w:rsidRDefault="006446D3" w:rsidP="006446D3">
      <w:pPr>
        <w:ind w:firstLine="720"/>
        <w:rPr>
          <w:b/>
          <w:bCs/>
          <w:lang w:val="en-CA"/>
        </w:rPr>
      </w:pPr>
      <w:r>
        <w:rPr>
          <w:b/>
          <w:bCs/>
          <w:lang w:val="en-CA"/>
        </w:rPr>
        <w:t>“</w:t>
      </w:r>
      <w:r w:rsidR="00D57E06" w:rsidRPr="006446D3">
        <w:rPr>
          <w:b/>
          <w:bCs/>
          <w:lang w:val="en-CA"/>
        </w:rPr>
        <w:t>Additional Residential Units</w:t>
      </w:r>
    </w:p>
    <w:p w14:paraId="009C32E6" w14:textId="3F2DDDEF" w:rsidR="00D57E06" w:rsidRPr="00D57E06" w:rsidRDefault="00D57E06" w:rsidP="006446D3">
      <w:pPr>
        <w:ind w:firstLine="720"/>
        <w:rPr>
          <w:lang w:val="en-CA"/>
        </w:rPr>
      </w:pPr>
      <w:r w:rsidRPr="00D57E06">
        <w:rPr>
          <w:lang w:val="en-CA"/>
        </w:rPr>
        <w:t xml:space="preserve">The provisions of this section shall apply to all additional residential units. </w:t>
      </w:r>
    </w:p>
    <w:p w14:paraId="12D2A018" w14:textId="5965B97D" w:rsidR="00D57E06" w:rsidRPr="00D57E06" w:rsidRDefault="00D57E06" w:rsidP="006446D3">
      <w:pPr>
        <w:ind w:firstLine="720"/>
        <w:rPr>
          <w:lang w:val="en-CA"/>
        </w:rPr>
      </w:pPr>
      <w:r w:rsidRPr="00D57E06">
        <w:rPr>
          <w:lang w:val="en-CA"/>
        </w:rPr>
        <w:t>1.</w:t>
      </w:r>
      <w:r w:rsidRPr="00D57E06">
        <w:rPr>
          <w:lang w:val="en-CA"/>
        </w:rPr>
        <w:tab/>
        <w:t>Permitted Zones</w:t>
      </w:r>
    </w:p>
    <w:p w14:paraId="048EF95B" w14:textId="0E3C9462" w:rsidR="00D57E06" w:rsidRPr="00D57E06" w:rsidRDefault="00D57E06" w:rsidP="006446D3">
      <w:pPr>
        <w:ind w:left="1440"/>
        <w:rPr>
          <w:lang w:val="en-CA"/>
        </w:rPr>
      </w:pPr>
      <w:r w:rsidRPr="00D57E06">
        <w:rPr>
          <w:lang w:val="en-CA"/>
        </w:rPr>
        <w:t xml:space="preserve">Additional residential units shall be permitted within all Residential Zones, in association with the following uses and building types: </w:t>
      </w:r>
    </w:p>
    <w:p w14:paraId="7C00C131" w14:textId="77777777" w:rsidR="00D57E06" w:rsidRPr="00D57E06" w:rsidRDefault="00D57E06" w:rsidP="00D57E06">
      <w:pPr>
        <w:ind w:left="720" w:firstLine="720"/>
        <w:rPr>
          <w:lang w:val="en-CA"/>
        </w:rPr>
      </w:pPr>
      <w:proofErr w:type="spellStart"/>
      <w:r w:rsidRPr="00D57E06">
        <w:rPr>
          <w:lang w:val="en-CA"/>
        </w:rPr>
        <w:t>i</w:t>
      </w:r>
      <w:proofErr w:type="spellEnd"/>
      <w:r w:rsidRPr="00D57E06">
        <w:rPr>
          <w:lang w:val="en-CA"/>
        </w:rPr>
        <w:t>.</w:t>
      </w:r>
      <w:r w:rsidRPr="00D57E06">
        <w:rPr>
          <w:lang w:val="en-CA"/>
        </w:rPr>
        <w:tab/>
        <w:t>Single detached dwellings;</w:t>
      </w:r>
    </w:p>
    <w:p w14:paraId="44006A4A" w14:textId="77777777" w:rsidR="00D57E06" w:rsidRPr="00D57E06" w:rsidRDefault="00D57E06" w:rsidP="00D57E06">
      <w:pPr>
        <w:ind w:left="720" w:firstLine="720"/>
        <w:rPr>
          <w:lang w:val="en-CA"/>
        </w:rPr>
      </w:pPr>
      <w:r w:rsidRPr="00D57E06">
        <w:rPr>
          <w:lang w:val="en-CA"/>
        </w:rPr>
        <w:t>ii.</w:t>
      </w:r>
      <w:r w:rsidRPr="00D57E06">
        <w:rPr>
          <w:lang w:val="en-CA"/>
        </w:rPr>
        <w:tab/>
        <w:t>Semi-detached dwellings;</w:t>
      </w:r>
    </w:p>
    <w:p w14:paraId="47FC014B" w14:textId="6364ACAA" w:rsidR="00D57E06" w:rsidRPr="00D57E06" w:rsidRDefault="00D57E06" w:rsidP="00703087">
      <w:pPr>
        <w:ind w:left="720" w:firstLine="720"/>
        <w:rPr>
          <w:lang w:val="en-CA"/>
        </w:rPr>
      </w:pPr>
      <w:r w:rsidRPr="00D57E06">
        <w:rPr>
          <w:lang w:val="en-CA"/>
        </w:rPr>
        <w:t>iii.</w:t>
      </w:r>
      <w:r w:rsidRPr="00D57E06">
        <w:rPr>
          <w:lang w:val="en-CA"/>
        </w:rPr>
        <w:tab/>
        <w:t>Street Townhouse dwellings;</w:t>
      </w:r>
    </w:p>
    <w:p w14:paraId="588EEDBF" w14:textId="4721D54F" w:rsidR="00D57E06" w:rsidRPr="00D57E06" w:rsidRDefault="00D57E06" w:rsidP="006446D3">
      <w:pPr>
        <w:ind w:firstLine="720"/>
        <w:rPr>
          <w:lang w:val="en-CA"/>
        </w:rPr>
      </w:pPr>
      <w:r w:rsidRPr="00D57E06">
        <w:rPr>
          <w:lang w:val="en-CA"/>
        </w:rPr>
        <w:t>2.</w:t>
      </w:r>
      <w:r w:rsidRPr="00D57E06">
        <w:rPr>
          <w:lang w:val="en-CA"/>
        </w:rPr>
        <w:tab/>
        <w:t>Number of Additional Residential Units Per Lot</w:t>
      </w:r>
    </w:p>
    <w:p w14:paraId="03DCEF43" w14:textId="1BC4B3F0" w:rsidR="00D57E06" w:rsidRPr="00D57E06" w:rsidRDefault="00D57E06" w:rsidP="006446D3">
      <w:pPr>
        <w:ind w:left="2160" w:hanging="720"/>
        <w:rPr>
          <w:lang w:val="en-CA"/>
        </w:rPr>
      </w:pPr>
      <w:r w:rsidRPr="00D57E06">
        <w:rPr>
          <w:lang w:val="en-CA"/>
        </w:rPr>
        <w:t>a.</w:t>
      </w:r>
      <w:r w:rsidRPr="00D57E06">
        <w:rPr>
          <w:lang w:val="en-CA"/>
        </w:rPr>
        <w:tab/>
        <w:t>A maximum of three (3) additional residential units shall be permitted in association with a single detached dwelling, up to a total combined maximum of four (4) dwelling units per lot, for lots which have a minimum lot frontage of 24.4 metres.</w:t>
      </w:r>
    </w:p>
    <w:p w14:paraId="458794B4" w14:textId="15E3C9ED" w:rsidR="00D57E06" w:rsidRPr="00D57E06" w:rsidRDefault="00D57E06" w:rsidP="006446D3">
      <w:pPr>
        <w:ind w:left="2160" w:hanging="720"/>
        <w:rPr>
          <w:lang w:val="en-CA"/>
        </w:rPr>
      </w:pPr>
      <w:r w:rsidRPr="00D57E06">
        <w:rPr>
          <w:lang w:val="en-CA"/>
        </w:rPr>
        <w:t>b.</w:t>
      </w:r>
      <w:r w:rsidRPr="00D57E06">
        <w:rPr>
          <w:lang w:val="en-CA"/>
        </w:rPr>
        <w:tab/>
        <w:t>A maximum of two (2) additional residential units shall be permitted in association with a single detached dwelling, up to a total combined maximum of three (3) dwelling units per lot, on all other lots.</w:t>
      </w:r>
    </w:p>
    <w:p w14:paraId="006523C7" w14:textId="62FDEE5A" w:rsidR="00D57E06" w:rsidRPr="00D57E06" w:rsidRDefault="00D57E06" w:rsidP="00703087">
      <w:pPr>
        <w:ind w:left="2160" w:hanging="720"/>
        <w:rPr>
          <w:lang w:val="en-CA"/>
        </w:rPr>
      </w:pPr>
      <w:r w:rsidRPr="00D57E06">
        <w:rPr>
          <w:lang w:val="en-CA"/>
        </w:rPr>
        <w:t>c.</w:t>
      </w:r>
      <w:r w:rsidRPr="00D57E06">
        <w:rPr>
          <w:lang w:val="en-CA"/>
        </w:rPr>
        <w:tab/>
        <w:t>A maximum of two (2) additional residential units shall be permitted in association with a semi-detached dwelling, and a street townhouse dwelling, up to a total combined maximum of three (3) dwelling units per lot.</w:t>
      </w:r>
    </w:p>
    <w:p w14:paraId="615D9A72" w14:textId="7E2DEADB" w:rsidR="00D57E06" w:rsidRPr="00D57E06" w:rsidRDefault="00D57E06" w:rsidP="006446D3">
      <w:pPr>
        <w:ind w:firstLine="720"/>
        <w:rPr>
          <w:lang w:val="en-CA"/>
        </w:rPr>
      </w:pPr>
      <w:r w:rsidRPr="00D57E06">
        <w:rPr>
          <w:lang w:val="en-CA"/>
        </w:rPr>
        <w:lastRenderedPageBreak/>
        <w:t>3.</w:t>
      </w:r>
      <w:r w:rsidRPr="00D57E06">
        <w:rPr>
          <w:lang w:val="en-CA"/>
        </w:rPr>
        <w:tab/>
        <w:t>Regulations Pertaining to Additional Residential Units</w:t>
      </w:r>
    </w:p>
    <w:p w14:paraId="59F68867" w14:textId="6C1AF0ED" w:rsidR="00D57E06" w:rsidRPr="00D57E06" w:rsidRDefault="00D57E06" w:rsidP="006446D3">
      <w:pPr>
        <w:ind w:left="2160" w:hanging="720"/>
        <w:rPr>
          <w:lang w:val="en-CA"/>
        </w:rPr>
      </w:pPr>
      <w:r w:rsidRPr="00D57E06">
        <w:rPr>
          <w:lang w:val="en-CA"/>
        </w:rPr>
        <w:t>a.</w:t>
      </w:r>
      <w:r w:rsidRPr="00D57E06">
        <w:rPr>
          <w:lang w:val="en-CA"/>
        </w:rPr>
        <w:tab/>
        <w:t>An additional residential unit shall not be permitted on a separate lot from the primary dwelling unit that it is accessory to.</w:t>
      </w:r>
    </w:p>
    <w:p w14:paraId="4892CFF4" w14:textId="0650CB50" w:rsidR="00D57E06" w:rsidRPr="00D57E06" w:rsidRDefault="00D57E06" w:rsidP="006446D3">
      <w:pPr>
        <w:ind w:left="2160" w:hanging="720"/>
        <w:rPr>
          <w:lang w:val="en-CA"/>
        </w:rPr>
      </w:pPr>
      <w:r w:rsidRPr="00D57E06">
        <w:rPr>
          <w:lang w:val="en-CA"/>
        </w:rPr>
        <w:t>b.</w:t>
      </w:r>
      <w:r w:rsidRPr="00D57E06">
        <w:rPr>
          <w:lang w:val="en-CA"/>
        </w:rPr>
        <w:tab/>
        <w:t>An additional residential unit or part thereof shall not be permitted in a basement on a lot located in a ERCA regulated flood prone area.</w:t>
      </w:r>
    </w:p>
    <w:p w14:paraId="20341160" w14:textId="3D823592" w:rsidR="00D57E06" w:rsidRPr="00D57E06" w:rsidRDefault="00D57E06" w:rsidP="006446D3">
      <w:pPr>
        <w:ind w:left="2160" w:hanging="720"/>
        <w:rPr>
          <w:lang w:val="en-CA"/>
        </w:rPr>
      </w:pPr>
      <w:r w:rsidRPr="00D57E06">
        <w:rPr>
          <w:lang w:val="en-CA"/>
        </w:rPr>
        <w:t>c.</w:t>
      </w:r>
      <w:r w:rsidRPr="00D57E06">
        <w:rPr>
          <w:lang w:val="en-CA"/>
        </w:rPr>
        <w:tab/>
        <w:t xml:space="preserve">A maximum of two (2) additional residential units are permitted within a maximum of one (1) accessory building, per lot. </w:t>
      </w:r>
    </w:p>
    <w:p w14:paraId="655DFA6E" w14:textId="35829707" w:rsidR="00D57E06" w:rsidRPr="00D57E06" w:rsidRDefault="00D57E06" w:rsidP="006446D3">
      <w:pPr>
        <w:ind w:left="2160" w:hanging="720"/>
        <w:rPr>
          <w:lang w:val="en-CA"/>
        </w:rPr>
      </w:pPr>
      <w:r w:rsidRPr="00D57E06">
        <w:rPr>
          <w:lang w:val="en-CA"/>
        </w:rPr>
        <w:t>d.</w:t>
      </w:r>
      <w:r w:rsidRPr="00D57E06">
        <w:rPr>
          <w:lang w:val="en-CA"/>
        </w:rPr>
        <w:tab/>
        <w:t>A detached additional residential unit may only be permitted in the rear yard or interior side yard, and must maintain a minimum separation of 4 metres from other buildings that contain residential units on the same lot.</w:t>
      </w:r>
    </w:p>
    <w:p w14:paraId="4FA9DFAD" w14:textId="2FDE399F" w:rsidR="00D57E06" w:rsidRPr="00D57E06" w:rsidRDefault="00D57E06" w:rsidP="006446D3">
      <w:pPr>
        <w:ind w:left="2160" w:hanging="720"/>
        <w:rPr>
          <w:lang w:val="en-CA"/>
        </w:rPr>
      </w:pPr>
      <w:r w:rsidRPr="00D57E06">
        <w:rPr>
          <w:lang w:val="en-CA"/>
        </w:rPr>
        <w:t>e.</w:t>
      </w:r>
      <w:r w:rsidRPr="00D57E06">
        <w:rPr>
          <w:lang w:val="en-CA"/>
        </w:rPr>
        <w:tab/>
        <w:t>The height of an accessory building containing additional residential unit(s) shall not exceed 6.0 metres in height.</w:t>
      </w:r>
    </w:p>
    <w:p w14:paraId="118A2C44" w14:textId="21A4599F" w:rsidR="00D57E06" w:rsidRPr="00D57E06" w:rsidRDefault="00D57E06" w:rsidP="006446D3">
      <w:pPr>
        <w:ind w:left="2160" w:hanging="720"/>
        <w:rPr>
          <w:lang w:val="en-CA"/>
        </w:rPr>
      </w:pPr>
      <w:r w:rsidRPr="00D57E06">
        <w:rPr>
          <w:lang w:val="en-CA"/>
        </w:rPr>
        <w:t>f.</w:t>
      </w:r>
      <w:r w:rsidRPr="00D57E06">
        <w:rPr>
          <w:lang w:val="en-CA"/>
        </w:rPr>
        <w:tab/>
        <w:t>A minimum rear yard setback of 3.0 metres shall apply to an additional residential unit located within an accessory building.</w:t>
      </w:r>
    </w:p>
    <w:p w14:paraId="7679BC42" w14:textId="2D63C3CA" w:rsidR="00D57E06" w:rsidRPr="00D57E06" w:rsidRDefault="00D57E06" w:rsidP="006446D3">
      <w:pPr>
        <w:ind w:left="2160" w:hanging="720"/>
        <w:rPr>
          <w:lang w:val="en-CA"/>
        </w:rPr>
      </w:pPr>
      <w:r w:rsidRPr="00D57E06">
        <w:rPr>
          <w:lang w:val="en-CA"/>
        </w:rPr>
        <w:t>g.</w:t>
      </w:r>
      <w:r w:rsidRPr="00D57E06">
        <w:rPr>
          <w:lang w:val="en-CA"/>
        </w:rPr>
        <w:tab/>
        <w:t>The minimum side yard setback for an accessory residential unit located within an accessory building shall be 1.5 metres for a single storey building and 3.0 metres for a two-storey building.</w:t>
      </w:r>
    </w:p>
    <w:p w14:paraId="7D86D587" w14:textId="457E20E2" w:rsidR="00D57E06" w:rsidRPr="00D57E06" w:rsidRDefault="00D57E06" w:rsidP="006446D3">
      <w:pPr>
        <w:ind w:left="2160" w:hanging="720"/>
        <w:rPr>
          <w:lang w:val="en-CA"/>
        </w:rPr>
      </w:pPr>
      <w:r w:rsidRPr="00D57E06">
        <w:rPr>
          <w:lang w:val="en-CA"/>
        </w:rPr>
        <w:t>h.</w:t>
      </w:r>
      <w:r w:rsidRPr="00D57E06">
        <w:rPr>
          <w:lang w:val="en-CA"/>
        </w:rPr>
        <w:tab/>
        <w:t>The maximum lot coverage for all buildings on lots where additional residential units are located cannot exceed 45 percent, including the total combined ground floor area of the primary dwelling and all accessory buildings.</w:t>
      </w:r>
    </w:p>
    <w:p w14:paraId="6B987CBB" w14:textId="1255871E" w:rsidR="00D57E06" w:rsidRPr="00D57E06" w:rsidRDefault="00D57E06" w:rsidP="00703087">
      <w:pPr>
        <w:ind w:left="2160" w:hanging="720"/>
        <w:rPr>
          <w:lang w:val="en-CA"/>
        </w:rPr>
      </w:pPr>
      <w:proofErr w:type="spellStart"/>
      <w:r w:rsidRPr="00D57E06">
        <w:rPr>
          <w:lang w:val="en-CA"/>
        </w:rPr>
        <w:t>i</w:t>
      </w:r>
      <w:proofErr w:type="spellEnd"/>
      <w:r w:rsidRPr="00D57E06">
        <w:rPr>
          <w:lang w:val="en-CA"/>
        </w:rPr>
        <w:t>.</w:t>
      </w:r>
      <w:r w:rsidRPr="00D57E06">
        <w:rPr>
          <w:lang w:val="en-CA"/>
        </w:rPr>
        <w:tab/>
        <w:t>All additional residential units shall be connected to full municipal services with a maximum of one connection per service for each lot.</w:t>
      </w:r>
    </w:p>
    <w:p w14:paraId="1ECCE0F3" w14:textId="30AC3E0A" w:rsidR="00D57E06" w:rsidRPr="00D57E06" w:rsidRDefault="00D57E06" w:rsidP="006446D3">
      <w:pPr>
        <w:ind w:firstLine="720"/>
        <w:rPr>
          <w:lang w:val="en-CA"/>
        </w:rPr>
      </w:pPr>
      <w:r w:rsidRPr="00D57E06">
        <w:rPr>
          <w:lang w:val="en-CA"/>
        </w:rPr>
        <w:t>4.</w:t>
      </w:r>
      <w:r w:rsidRPr="00D57E06">
        <w:rPr>
          <w:lang w:val="en-CA"/>
        </w:rPr>
        <w:tab/>
        <w:t>Parking and Driveway Regulations for Additional Residential Units</w:t>
      </w:r>
    </w:p>
    <w:p w14:paraId="5803B5D8" w14:textId="58C86280" w:rsidR="00D57E06" w:rsidRPr="00D57E06" w:rsidRDefault="00D57E06" w:rsidP="006446D3">
      <w:pPr>
        <w:ind w:left="2160" w:hanging="720"/>
        <w:rPr>
          <w:lang w:val="en-CA"/>
        </w:rPr>
      </w:pPr>
      <w:r w:rsidRPr="00D57E06">
        <w:rPr>
          <w:lang w:val="en-CA"/>
        </w:rPr>
        <w:t>a.</w:t>
      </w:r>
      <w:r w:rsidRPr="00D57E06">
        <w:rPr>
          <w:lang w:val="en-CA"/>
        </w:rPr>
        <w:tab/>
        <w:t>One (1) additional parking space is required for each additional residential unit, in addition to the parking spaces required for the primary dwelling.</w:t>
      </w:r>
    </w:p>
    <w:p w14:paraId="12E482EF" w14:textId="2E1F5041" w:rsidR="00D57E06" w:rsidRPr="00D57E06" w:rsidRDefault="00D57E06" w:rsidP="006446D3">
      <w:pPr>
        <w:ind w:left="2160" w:hanging="720"/>
        <w:rPr>
          <w:lang w:val="en-CA"/>
        </w:rPr>
      </w:pPr>
      <w:r w:rsidRPr="00D57E06">
        <w:rPr>
          <w:lang w:val="en-CA"/>
        </w:rPr>
        <w:t>b.</w:t>
      </w:r>
      <w:r w:rsidRPr="00D57E06">
        <w:rPr>
          <w:lang w:val="en-CA"/>
        </w:rPr>
        <w:tab/>
        <w:t>Each parking space shall only be located on a permitted driveway and/or within an attached and/or detached garage.</w:t>
      </w:r>
    </w:p>
    <w:p w14:paraId="3A32596D" w14:textId="4A9B54EB" w:rsidR="00D57E06" w:rsidRPr="00D57E06" w:rsidRDefault="00D57E06" w:rsidP="006446D3">
      <w:pPr>
        <w:ind w:left="720" w:firstLine="720"/>
        <w:rPr>
          <w:lang w:val="en-CA"/>
        </w:rPr>
      </w:pPr>
      <w:r w:rsidRPr="00D57E06">
        <w:rPr>
          <w:lang w:val="en-CA"/>
        </w:rPr>
        <w:t>c.</w:t>
      </w:r>
      <w:r w:rsidRPr="00D57E06">
        <w:rPr>
          <w:lang w:val="en-CA"/>
        </w:rPr>
        <w:tab/>
        <w:t>No parking space shall be located on any landscaped open space.</w:t>
      </w:r>
    </w:p>
    <w:p w14:paraId="75CE6DED" w14:textId="26A4967D" w:rsidR="000A1C7A" w:rsidRDefault="00D57E06" w:rsidP="00703087">
      <w:pPr>
        <w:ind w:left="2160" w:hanging="720"/>
        <w:rPr>
          <w:lang w:val="en-CA"/>
        </w:rPr>
      </w:pPr>
      <w:r w:rsidRPr="00D57E06">
        <w:rPr>
          <w:lang w:val="en-CA"/>
        </w:rPr>
        <w:t>d.</w:t>
      </w:r>
      <w:r w:rsidRPr="00D57E06">
        <w:rPr>
          <w:lang w:val="en-CA"/>
        </w:rPr>
        <w:tab/>
        <w:t>On any lot which contains an accessory residential unit, the permitted width of the driveway (for the entire length of the driveway) shall not exceed 40 percent of the total width of the lot.  The total width of the lot shall be the horizontal distance measured along the front lot line, as defined in subsection __________.”</w:t>
      </w:r>
    </w:p>
    <w:p w14:paraId="24E84C2C" w14:textId="4133A1C7" w:rsidR="009B3AF3" w:rsidRPr="009B3AF3" w:rsidRDefault="000A1C7A" w:rsidP="009B3AF3">
      <w:pPr>
        <w:rPr>
          <w:lang w:val="en-CA"/>
        </w:rPr>
      </w:pPr>
      <w:r>
        <w:rPr>
          <w:lang w:val="en-CA"/>
        </w:rPr>
        <w:lastRenderedPageBreak/>
        <w:t xml:space="preserve">In addition, the existing ARU policies in the </w:t>
      </w:r>
      <w:r w:rsidR="00092748">
        <w:rPr>
          <w:lang w:val="en-CA"/>
        </w:rPr>
        <w:t>Official</w:t>
      </w:r>
      <w:r>
        <w:rPr>
          <w:lang w:val="en-CA"/>
        </w:rPr>
        <w:t xml:space="preserve"> Plan for lands designated Residential are recommended to be deleted and replaced </w:t>
      </w:r>
      <w:r w:rsidR="00092748">
        <w:rPr>
          <w:lang w:val="en-CA"/>
        </w:rPr>
        <w:t>with policies that are consistent with the recommended new regulation.</w:t>
      </w:r>
    </w:p>
    <w:p w14:paraId="006020FD" w14:textId="7AFE7EA2" w:rsidR="009C24DE" w:rsidRPr="00F676C4" w:rsidRDefault="00AE64CE" w:rsidP="009C24DE">
      <w:pPr>
        <w:pStyle w:val="Heading1"/>
      </w:pPr>
      <w:bookmarkStart w:id="160" w:name="_Toc188968668"/>
      <w:r>
        <w:lastRenderedPageBreak/>
        <w:t>Next Steps</w:t>
      </w:r>
      <w:bookmarkEnd w:id="160"/>
      <w:r w:rsidR="009C24DE">
        <w:t xml:space="preserve"> </w:t>
      </w:r>
    </w:p>
    <w:p w14:paraId="140B4D31" w14:textId="482FA3FE" w:rsidR="00103779" w:rsidRDefault="00C6263C" w:rsidP="004834E3">
      <w:pPr>
        <w:rPr>
          <w:lang w:val="en-CA"/>
        </w:rPr>
      </w:pPr>
      <w:r>
        <w:rPr>
          <w:lang w:val="en-CA"/>
        </w:rPr>
        <w:t>Th</w:t>
      </w:r>
      <w:r w:rsidR="00346393">
        <w:rPr>
          <w:lang w:val="en-CA"/>
        </w:rPr>
        <w:t>is</w:t>
      </w:r>
      <w:r>
        <w:rPr>
          <w:lang w:val="en-CA"/>
        </w:rPr>
        <w:t xml:space="preserve"> </w:t>
      </w:r>
      <w:r w:rsidR="00346393">
        <w:rPr>
          <w:lang w:val="en-CA"/>
        </w:rPr>
        <w:t xml:space="preserve">Directions Report will be posted on </w:t>
      </w:r>
      <w:proofErr w:type="spellStart"/>
      <w:r w:rsidR="00346393">
        <w:rPr>
          <w:lang w:val="en-CA"/>
        </w:rPr>
        <w:t>PlaceSpeak</w:t>
      </w:r>
      <w:proofErr w:type="spellEnd"/>
      <w:r w:rsidR="00346393">
        <w:rPr>
          <w:lang w:val="en-CA"/>
        </w:rPr>
        <w:t xml:space="preserve"> </w:t>
      </w:r>
      <w:r w:rsidR="007767AE">
        <w:rPr>
          <w:lang w:val="en-CA"/>
        </w:rPr>
        <w:t xml:space="preserve">and a </w:t>
      </w:r>
      <w:r w:rsidR="00103779">
        <w:rPr>
          <w:lang w:val="en-CA"/>
        </w:rPr>
        <w:t xml:space="preserve">Public Open House </w:t>
      </w:r>
      <w:r w:rsidR="00346393">
        <w:rPr>
          <w:lang w:val="en-CA"/>
        </w:rPr>
        <w:t xml:space="preserve">will be scheduled </w:t>
      </w:r>
      <w:r w:rsidR="003A67A7">
        <w:rPr>
          <w:lang w:val="en-CA"/>
        </w:rPr>
        <w:t>to solicit further feedback</w:t>
      </w:r>
      <w:r w:rsidR="0035249E">
        <w:rPr>
          <w:lang w:val="en-CA"/>
        </w:rPr>
        <w:t>.</w:t>
      </w:r>
      <w:r w:rsidR="003A67A7">
        <w:rPr>
          <w:lang w:val="en-CA"/>
        </w:rPr>
        <w:t xml:space="preserve"> </w:t>
      </w:r>
    </w:p>
    <w:p w14:paraId="10C235E5" w14:textId="45002245" w:rsidR="00D535CB" w:rsidRDefault="00103779" w:rsidP="008F141C">
      <w:r>
        <w:rPr>
          <w:lang w:val="en-CA"/>
        </w:rPr>
        <w:t>Following the completion of</w:t>
      </w:r>
      <w:r w:rsidR="00346393">
        <w:rPr>
          <w:lang w:val="en-CA"/>
        </w:rPr>
        <w:t xml:space="preserve"> the preceding</w:t>
      </w:r>
      <w:r>
        <w:rPr>
          <w:lang w:val="en-CA"/>
        </w:rPr>
        <w:t xml:space="preserve"> consultation on the Directions Report, </w:t>
      </w:r>
      <w:r w:rsidR="00346393">
        <w:rPr>
          <w:lang w:val="en-CA"/>
        </w:rPr>
        <w:t xml:space="preserve">draft Official Plan and Zoning By-law amendments will be prepared and presented at a statutory public meeting in accordance with the </w:t>
      </w:r>
      <w:r w:rsidR="00346393" w:rsidRPr="00346393">
        <w:rPr>
          <w:i/>
          <w:iCs/>
          <w:lang w:val="en-CA"/>
        </w:rPr>
        <w:t>Planning Act</w:t>
      </w:r>
      <w:r w:rsidR="00346393">
        <w:rPr>
          <w:lang w:val="en-CA"/>
        </w:rPr>
        <w:t xml:space="preserve">. </w:t>
      </w:r>
    </w:p>
    <w:sectPr w:rsidR="00D535CB" w:rsidSect="00824DC1">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EABD8" w14:textId="77777777" w:rsidR="00512152" w:rsidRDefault="00512152" w:rsidP="002803BB">
      <w:pPr>
        <w:spacing w:after="0" w:line="240" w:lineRule="auto"/>
      </w:pPr>
      <w:r>
        <w:separator/>
      </w:r>
    </w:p>
  </w:endnote>
  <w:endnote w:type="continuationSeparator" w:id="0">
    <w:p w14:paraId="3B8700FD" w14:textId="77777777" w:rsidR="00512152" w:rsidRDefault="00512152" w:rsidP="002803BB">
      <w:pPr>
        <w:spacing w:after="0" w:line="240" w:lineRule="auto"/>
      </w:pPr>
      <w:r>
        <w:continuationSeparator/>
      </w:r>
    </w:p>
  </w:endnote>
  <w:endnote w:type="continuationNotice" w:id="1">
    <w:p w14:paraId="6B2CE9B5" w14:textId="77777777" w:rsidR="00512152" w:rsidRDefault="00512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Montserrat">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366D" w14:textId="273CFCFD" w:rsidR="00832742" w:rsidRDefault="00760777" w:rsidP="00D851C2">
    <w:pPr>
      <w:pStyle w:val="Footer"/>
      <w:jc w:val="right"/>
    </w:pPr>
    <w:r>
      <w:rPr>
        <w:noProof/>
      </w:rPr>
      <w:drawing>
        <wp:anchor distT="0" distB="0" distL="114300" distR="114300" simplePos="0" relativeHeight="251658240" behindDoc="0" locked="0" layoutInCell="1" allowOverlap="1" wp14:anchorId="02EF26E2" wp14:editId="26F25F49">
          <wp:simplePos x="0" y="0"/>
          <wp:positionH relativeFrom="column">
            <wp:posOffset>0</wp:posOffset>
          </wp:positionH>
          <wp:positionV relativeFrom="paragraph">
            <wp:posOffset>-215265</wp:posOffset>
          </wp:positionV>
          <wp:extent cx="1066800" cy="711200"/>
          <wp:effectExtent l="0" t="0" r="0" b="0"/>
          <wp:wrapNone/>
          <wp:docPr id="1197268065" name="Picture 1"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79500" name="Picture 1" descr="A black and 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2290D" w14:textId="77777777" w:rsidR="006D7E7F" w:rsidRDefault="006D7E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1EA51" w14:textId="77777777" w:rsidR="00512152" w:rsidRDefault="00512152" w:rsidP="002803BB">
      <w:pPr>
        <w:spacing w:after="0" w:line="240" w:lineRule="auto"/>
      </w:pPr>
      <w:r>
        <w:separator/>
      </w:r>
    </w:p>
  </w:footnote>
  <w:footnote w:type="continuationSeparator" w:id="0">
    <w:p w14:paraId="7057AFE3" w14:textId="77777777" w:rsidR="00512152" w:rsidRDefault="00512152" w:rsidP="002803BB">
      <w:pPr>
        <w:spacing w:after="0" w:line="240" w:lineRule="auto"/>
      </w:pPr>
      <w:r>
        <w:continuationSeparator/>
      </w:r>
    </w:p>
  </w:footnote>
  <w:footnote w:type="continuationNotice" w:id="1">
    <w:p w14:paraId="77C46E1B" w14:textId="77777777" w:rsidR="00512152" w:rsidRDefault="00512152">
      <w:pPr>
        <w:spacing w:after="0" w:line="240" w:lineRule="auto"/>
      </w:pPr>
    </w:p>
  </w:footnote>
  <w:footnote w:id="2">
    <w:p w14:paraId="6EFD4475" w14:textId="77777777" w:rsidR="00D90451" w:rsidRDefault="00D90451" w:rsidP="00D90451">
      <w:pPr>
        <w:pStyle w:val="FootnoteText"/>
      </w:pPr>
      <w:r>
        <w:rPr>
          <w:rStyle w:val="FootnoteReference"/>
        </w:rPr>
        <w:footnoteRef/>
      </w:r>
      <w:r>
        <w:t xml:space="preserve"> </w:t>
      </w:r>
      <w:hyperlink r:id="rId1" w:history="1">
        <w:r>
          <w:rPr>
            <w:rStyle w:val="Hyperlink"/>
          </w:rPr>
          <w:t>Survey of Residents Living in Windsor-Essex – WINDSOR-ESSEX COUNTY ASSOCIATION OF REALTORS® (windsorrealestate.com)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E21F" w14:textId="77777777" w:rsidR="00745935" w:rsidRDefault="00745935" w:rsidP="00745935">
    <w:pPr>
      <w:pStyle w:val="Header"/>
      <w:spacing w:before="20"/>
      <w:rPr>
        <w:sz w:val="18"/>
      </w:rPr>
    </w:pPr>
    <w:r>
      <w:rPr>
        <w:sz w:val="18"/>
      </w:rPr>
      <w:t>Town of Tecumseh - Expanding Housing Choices and Improving Affordability</w:t>
    </w:r>
  </w:p>
  <w:p w14:paraId="3DF98240" w14:textId="77777777" w:rsidR="00745935" w:rsidRPr="009D0FF5" w:rsidRDefault="00745935" w:rsidP="00745935">
    <w:pPr>
      <w:pStyle w:val="Header"/>
      <w:tabs>
        <w:tab w:val="clear" w:pos="4680"/>
        <w:tab w:val="clear" w:pos="9360"/>
        <w:tab w:val="right" w:pos="12960"/>
      </w:tabs>
      <w:spacing w:before="20"/>
      <w:rPr>
        <w:sz w:val="18"/>
      </w:rPr>
    </w:pPr>
    <w:r>
      <w:rPr>
        <w:b/>
        <w:sz w:val="18"/>
      </w:rPr>
      <w:t xml:space="preserve">Directions Report </w:t>
    </w:r>
    <w:r>
      <w:rPr>
        <w:b/>
        <w:sz w:val="18"/>
      </w:rPr>
      <w:tab/>
      <w:t>January</w:t>
    </w:r>
    <w:r w:rsidRPr="002803BB">
      <w:rPr>
        <w:b/>
        <w:sz w:val="18"/>
      </w:rPr>
      <w:t xml:space="preserve"> 202</w:t>
    </w:r>
    <w:r>
      <w:rPr>
        <w:b/>
        <w:sz w:val="18"/>
      </w:rPr>
      <w:t>5</w:t>
    </w:r>
  </w:p>
  <w:p w14:paraId="28069390" w14:textId="77777777" w:rsidR="00745935" w:rsidRPr="00D46EEB" w:rsidRDefault="00745935" w:rsidP="00745935">
    <w:pPr>
      <w:pStyle w:val="Header"/>
      <w:pBdr>
        <w:bottom w:val="single" w:sz="18" w:space="1" w:color="000000" w:themeColor="text1"/>
      </w:pBdr>
      <w:spacing w:before="20"/>
      <w:rPr>
        <w:b/>
        <w:sz w:val="8"/>
      </w:rPr>
    </w:pPr>
  </w:p>
  <w:p w14:paraId="45155FA6" w14:textId="77777777" w:rsidR="00745935" w:rsidRDefault="007459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BDB"/>
    <w:multiLevelType w:val="hybridMultilevel"/>
    <w:tmpl w:val="E6862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971902"/>
    <w:multiLevelType w:val="hybridMultilevel"/>
    <w:tmpl w:val="4D4A60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A4CC8"/>
    <w:multiLevelType w:val="hybridMultilevel"/>
    <w:tmpl w:val="AEFC7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C05FEC"/>
    <w:multiLevelType w:val="hybridMultilevel"/>
    <w:tmpl w:val="A18CDF94"/>
    <w:lvl w:ilvl="0" w:tplc="D2B29E34">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810E1"/>
    <w:multiLevelType w:val="hybridMultilevel"/>
    <w:tmpl w:val="C9C06E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6045F"/>
    <w:multiLevelType w:val="hybridMultilevel"/>
    <w:tmpl w:val="0B5AD82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CE47F1"/>
    <w:multiLevelType w:val="hybridMultilevel"/>
    <w:tmpl w:val="6D803C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35D1706"/>
    <w:multiLevelType w:val="hybridMultilevel"/>
    <w:tmpl w:val="E09C7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9D2759"/>
    <w:multiLevelType w:val="hybridMultilevel"/>
    <w:tmpl w:val="399EC2F8"/>
    <w:lvl w:ilvl="0" w:tplc="AB766488">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474558"/>
    <w:multiLevelType w:val="hybridMultilevel"/>
    <w:tmpl w:val="F89AD6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720C18"/>
    <w:multiLevelType w:val="hybridMultilevel"/>
    <w:tmpl w:val="4FCA7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94237D"/>
    <w:multiLevelType w:val="hybridMultilevel"/>
    <w:tmpl w:val="71D8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355E9"/>
    <w:multiLevelType w:val="hybridMultilevel"/>
    <w:tmpl w:val="21D678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BF25382"/>
    <w:multiLevelType w:val="hybridMultilevel"/>
    <w:tmpl w:val="C9AE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13B30"/>
    <w:multiLevelType w:val="hybridMultilevel"/>
    <w:tmpl w:val="9514CE26"/>
    <w:lvl w:ilvl="0" w:tplc="18A61C92">
      <w:numFmt w:val="bullet"/>
      <w:lvlText w:val="-"/>
      <w:lvlJc w:val="left"/>
      <w:pPr>
        <w:ind w:left="720" w:hanging="360"/>
      </w:pPr>
      <w:rPr>
        <w:rFonts w:ascii="Arial Nova" w:eastAsiaTheme="minorHAnsi" w:hAnsi="Arial No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BB711D"/>
    <w:multiLevelType w:val="hybridMultilevel"/>
    <w:tmpl w:val="EB76AF6E"/>
    <w:lvl w:ilvl="0" w:tplc="046044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D342C9"/>
    <w:multiLevelType w:val="hybridMultilevel"/>
    <w:tmpl w:val="4A7CC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91FDE"/>
    <w:multiLevelType w:val="hybridMultilevel"/>
    <w:tmpl w:val="82C65D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258F21D7"/>
    <w:multiLevelType w:val="hybridMultilevel"/>
    <w:tmpl w:val="B22230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88C4C80"/>
    <w:multiLevelType w:val="hybridMultilevel"/>
    <w:tmpl w:val="F89A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B56DDE"/>
    <w:multiLevelType w:val="hybridMultilevel"/>
    <w:tmpl w:val="5290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26E69"/>
    <w:multiLevelType w:val="hybridMultilevel"/>
    <w:tmpl w:val="36C47A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1641956"/>
    <w:multiLevelType w:val="hybridMultilevel"/>
    <w:tmpl w:val="6BE22C06"/>
    <w:lvl w:ilvl="0" w:tplc="A1F0000E">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3" w15:restartNumberingAfterBreak="0">
    <w:nsid w:val="33836C36"/>
    <w:multiLevelType w:val="hybridMultilevel"/>
    <w:tmpl w:val="1CBA7452"/>
    <w:lvl w:ilvl="0" w:tplc="519C6142">
      <w:start w:val="1"/>
      <w:numFmt w:val="bullet"/>
      <w:pStyle w:val="TableLIs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9F52ED5"/>
    <w:multiLevelType w:val="multilevel"/>
    <w:tmpl w:val="95B23F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E40537A"/>
    <w:multiLevelType w:val="multilevel"/>
    <w:tmpl w:val="8C4003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E6A2AB0"/>
    <w:multiLevelType w:val="multilevel"/>
    <w:tmpl w:val="4498EC26"/>
    <w:lvl w:ilvl="0">
      <w:start w:val="1"/>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80" w:hanging="1080"/>
      </w:pPr>
      <w:rPr>
        <w:rFonts w:hint="default"/>
      </w:rPr>
    </w:lvl>
    <w:lvl w:ilvl="5">
      <w:start w:val="1"/>
      <w:numFmt w:val="lowerRoman"/>
      <w:lvlText w:val="%6."/>
      <w:lvlJc w:val="right"/>
      <w:pPr>
        <w:ind w:left="1080" w:hanging="1080"/>
      </w:pPr>
      <w:rPr>
        <w:rFonts w:hint="default"/>
      </w:rPr>
    </w:lvl>
    <w:lvl w:ilvl="6">
      <w:start w:val="1"/>
      <w:numFmt w:val="decimal"/>
      <w:lvlText w:val="%7."/>
      <w:lvlJc w:val="left"/>
      <w:pPr>
        <w:ind w:left="1080" w:hanging="1080"/>
      </w:pPr>
      <w:rPr>
        <w:rFonts w:hint="default"/>
      </w:rPr>
    </w:lvl>
    <w:lvl w:ilvl="7">
      <w:start w:val="1"/>
      <w:numFmt w:val="lowerLetter"/>
      <w:lvlText w:val="%8."/>
      <w:lvlJc w:val="left"/>
      <w:pPr>
        <w:ind w:left="1080" w:hanging="1080"/>
      </w:pPr>
      <w:rPr>
        <w:rFonts w:hint="default"/>
      </w:rPr>
    </w:lvl>
    <w:lvl w:ilvl="8">
      <w:start w:val="1"/>
      <w:numFmt w:val="lowerRoman"/>
      <w:lvlText w:val="%9."/>
      <w:lvlJc w:val="right"/>
      <w:pPr>
        <w:ind w:left="1080" w:hanging="1080"/>
      </w:pPr>
      <w:rPr>
        <w:rFonts w:hint="default"/>
      </w:rPr>
    </w:lvl>
  </w:abstractNum>
  <w:abstractNum w:abstractNumId="27" w15:restartNumberingAfterBreak="0">
    <w:nsid w:val="3FC232C8"/>
    <w:multiLevelType w:val="hybridMultilevel"/>
    <w:tmpl w:val="DEDE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94FE9"/>
    <w:multiLevelType w:val="hybridMultilevel"/>
    <w:tmpl w:val="CF42D5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B36E6"/>
    <w:multiLevelType w:val="hybridMultilevel"/>
    <w:tmpl w:val="14160EE2"/>
    <w:lvl w:ilvl="0" w:tplc="08C61334">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36CB5"/>
    <w:multiLevelType w:val="hybridMultilevel"/>
    <w:tmpl w:val="4278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FE1460"/>
    <w:multiLevelType w:val="hybridMultilevel"/>
    <w:tmpl w:val="F9329282"/>
    <w:lvl w:ilvl="0" w:tplc="A2DA1A14">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755D0E"/>
    <w:multiLevelType w:val="hybridMultilevel"/>
    <w:tmpl w:val="61989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6612F3C"/>
    <w:multiLevelType w:val="hybridMultilevel"/>
    <w:tmpl w:val="3F46D4C0"/>
    <w:lvl w:ilvl="0" w:tplc="438A9292">
      <w:start w:val="1"/>
      <w:numFmt w:val="bullet"/>
      <w:pStyle w:val="ListParagraph"/>
      <w:lvlText w:val=""/>
      <w:lvlJc w:val="left"/>
      <w:pPr>
        <w:ind w:left="4636" w:hanging="360"/>
      </w:pPr>
      <w:rPr>
        <w:rFonts w:ascii="Symbol" w:hAnsi="Symbol" w:hint="default"/>
      </w:rPr>
    </w:lvl>
    <w:lvl w:ilvl="1" w:tplc="10090003">
      <w:start w:val="1"/>
      <w:numFmt w:val="bullet"/>
      <w:lvlText w:val="o"/>
      <w:lvlJc w:val="left"/>
      <w:pPr>
        <w:ind w:left="5356" w:hanging="360"/>
      </w:pPr>
      <w:rPr>
        <w:rFonts w:ascii="Courier New" w:hAnsi="Courier New" w:cs="Courier New" w:hint="default"/>
      </w:rPr>
    </w:lvl>
    <w:lvl w:ilvl="2" w:tplc="10090005" w:tentative="1">
      <w:start w:val="1"/>
      <w:numFmt w:val="bullet"/>
      <w:lvlText w:val=""/>
      <w:lvlJc w:val="left"/>
      <w:pPr>
        <w:ind w:left="6076" w:hanging="360"/>
      </w:pPr>
      <w:rPr>
        <w:rFonts w:ascii="Wingdings" w:hAnsi="Wingdings" w:hint="default"/>
      </w:rPr>
    </w:lvl>
    <w:lvl w:ilvl="3" w:tplc="10090001" w:tentative="1">
      <w:start w:val="1"/>
      <w:numFmt w:val="bullet"/>
      <w:lvlText w:val=""/>
      <w:lvlJc w:val="left"/>
      <w:pPr>
        <w:ind w:left="6796" w:hanging="360"/>
      </w:pPr>
      <w:rPr>
        <w:rFonts w:ascii="Symbol" w:hAnsi="Symbol" w:hint="default"/>
      </w:rPr>
    </w:lvl>
    <w:lvl w:ilvl="4" w:tplc="10090003" w:tentative="1">
      <w:start w:val="1"/>
      <w:numFmt w:val="bullet"/>
      <w:lvlText w:val="o"/>
      <w:lvlJc w:val="left"/>
      <w:pPr>
        <w:ind w:left="7516" w:hanging="360"/>
      </w:pPr>
      <w:rPr>
        <w:rFonts w:ascii="Courier New" w:hAnsi="Courier New" w:cs="Courier New" w:hint="default"/>
      </w:rPr>
    </w:lvl>
    <w:lvl w:ilvl="5" w:tplc="10090005" w:tentative="1">
      <w:start w:val="1"/>
      <w:numFmt w:val="bullet"/>
      <w:lvlText w:val=""/>
      <w:lvlJc w:val="left"/>
      <w:pPr>
        <w:ind w:left="8236" w:hanging="360"/>
      </w:pPr>
      <w:rPr>
        <w:rFonts w:ascii="Wingdings" w:hAnsi="Wingdings" w:hint="default"/>
      </w:rPr>
    </w:lvl>
    <w:lvl w:ilvl="6" w:tplc="10090001" w:tentative="1">
      <w:start w:val="1"/>
      <w:numFmt w:val="bullet"/>
      <w:lvlText w:val=""/>
      <w:lvlJc w:val="left"/>
      <w:pPr>
        <w:ind w:left="8956" w:hanging="360"/>
      </w:pPr>
      <w:rPr>
        <w:rFonts w:ascii="Symbol" w:hAnsi="Symbol" w:hint="default"/>
      </w:rPr>
    </w:lvl>
    <w:lvl w:ilvl="7" w:tplc="10090003" w:tentative="1">
      <w:start w:val="1"/>
      <w:numFmt w:val="bullet"/>
      <w:lvlText w:val="o"/>
      <w:lvlJc w:val="left"/>
      <w:pPr>
        <w:ind w:left="9676" w:hanging="360"/>
      </w:pPr>
      <w:rPr>
        <w:rFonts w:ascii="Courier New" w:hAnsi="Courier New" w:cs="Courier New" w:hint="default"/>
      </w:rPr>
    </w:lvl>
    <w:lvl w:ilvl="8" w:tplc="10090005" w:tentative="1">
      <w:start w:val="1"/>
      <w:numFmt w:val="bullet"/>
      <w:lvlText w:val=""/>
      <w:lvlJc w:val="left"/>
      <w:pPr>
        <w:ind w:left="10396" w:hanging="360"/>
      </w:pPr>
      <w:rPr>
        <w:rFonts w:ascii="Wingdings" w:hAnsi="Wingdings" w:hint="default"/>
      </w:rPr>
    </w:lvl>
  </w:abstractNum>
  <w:abstractNum w:abstractNumId="34" w15:restartNumberingAfterBreak="0">
    <w:nsid w:val="48094DFB"/>
    <w:multiLevelType w:val="hybridMultilevel"/>
    <w:tmpl w:val="B2329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4871593B"/>
    <w:multiLevelType w:val="multilevel"/>
    <w:tmpl w:val="06E857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99228E4"/>
    <w:multiLevelType w:val="hybridMultilevel"/>
    <w:tmpl w:val="A064C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A863DFF"/>
    <w:multiLevelType w:val="hybridMultilevel"/>
    <w:tmpl w:val="39A039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BD52C7"/>
    <w:multiLevelType w:val="hybridMultilevel"/>
    <w:tmpl w:val="349473D2"/>
    <w:lvl w:ilvl="0" w:tplc="09344A18">
      <w:start w:val="1"/>
      <w:numFmt w:val="bullet"/>
      <w:lvlText w:val="-"/>
      <w:lvlJc w:val="left"/>
      <w:pPr>
        <w:ind w:left="720" w:hanging="360"/>
      </w:pPr>
      <w:rPr>
        <w:rFonts w:ascii="Aptos" w:eastAsiaTheme="minorHAnsi" w:hAnsi="Aptos" w:cstheme="minorBid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E2662F"/>
    <w:multiLevelType w:val="hybridMultilevel"/>
    <w:tmpl w:val="2F5A09D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0B50925"/>
    <w:multiLevelType w:val="hybridMultilevel"/>
    <w:tmpl w:val="1E343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2681CF8"/>
    <w:multiLevelType w:val="hybridMultilevel"/>
    <w:tmpl w:val="0E3C9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69A0E3D"/>
    <w:multiLevelType w:val="hybridMultilevel"/>
    <w:tmpl w:val="E286D84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3" w15:restartNumberingAfterBreak="0">
    <w:nsid w:val="57BE4AA2"/>
    <w:multiLevelType w:val="hybridMultilevel"/>
    <w:tmpl w:val="BE845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C31752"/>
    <w:multiLevelType w:val="hybridMultilevel"/>
    <w:tmpl w:val="C30E8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1D56CD2"/>
    <w:multiLevelType w:val="hybridMultilevel"/>
    <w:tmpl w:val="44365A32"/>
    <w:lvl w:ilvl="0" w:tplc="0409000F">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3E106A8"/>
    <w:multiLevelType w:val="hybridMultilevel"/>
    <w:tmpl w:val="0FF68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6CF6AA2"/>
    <w:multiLevelType w:val="hybridMultilevel"/>
    <w:tmpl w:val="146A75D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746356C"/>
    <w:multiLevelType w:val="multilevel"/>
    <w:tmpl w:val="6D9C8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696C2813"/>
    <w:multiLevelType w:val="hybridMultilevel"/>
    <w:tmpl w:val="BFAA5B64"/>
    <w:lvl w:ilvl="0" w:tplc="77289856">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B061EA"/>
    <w:multiLevelType w:val="hybridMultilevel"/>
    <w:tmpl w:val="3EAE1FB0"/>
    <w:lvl w:ilvl="0" w:tplc="1009000B">
      <w:start w:val="1"/>
      <w:numFmt w:val="bullet"/>
      <w:lvlText w:val=""/>
      <w:lvlJc w:val="left"/>
      <w:pPr>
        <w:ind w:left="768" w:hanging="360"/>
      </w:pPr>
      <w:rPr>
        <w:rFonts w:ascii="Wingdings" w:hAnsi="Wingdings"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51" w15:restartNumberingAfterBreak="0">
    <w:nsid w:val="6A81215A"/>
    <w:multiLevelType w:val="hybridMultilevel"/>
    <w:tmpl w:val="964A27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BC40B6F"/>
    <w:multiLevelType w:val="hybridMultilevel"/>
    <w:tmpl w:val="D8FE1D30"/>
    <w:lvl w:ilvl="0" w:tplc="A1F0000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F514304"/>
    <w:multiLevelType w:val="hybridMultilevel"/>
    <w:tmpl w:val="611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431B58"/>
    <w:multiLevelType w:val="hybridMultilevel"/>
    <w:tmpl w:val="D6529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E01D25"/>
    <w:multiLevelType w:val="hybridMultilevel"/>
    <w:tmpl w:val="63C6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3C6D78"/>
    <w:multiLevelType w:val="hybridMultilevel"/>
    <w:tmpl w:val="0D44414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87D1AEA"/>
    <w:multiLevelType w:val="hybridMultilevel"/>
    <w:tmpl w:val="7FAE9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92B2BC8"/>
    <w:multiLevelType w:val="hybridMultilevel"/>
    <w:tmpl w:val="9B2A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C23456"/>
    <w:multiLevelType w:val="hybridMultilevel"/>
    <w:tmpl w:val="EB76A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41713455">
    <w:abstractNumId w:val="43"/>
  </w:num>
  <w:num w:numId="2" w16cid:durableId="967277090">
    <w:abstractNumId w:val="20"/>
  </w:num>
  <w:num w:numId="3" w16cid:durableId="1149399844">
    <w:abstractNumId w:val="55"/>
  </w:num>
  <w:num w:numId="4" w16cid:durableId="1436973634">
    <w:abstractNumId w:val="5"/>
  </w:num>
  <w:num w:numId="5" w16cid:durableId="1771732759">
    <w:abstractNumId w:val="19"/>
  </w:num>
  <w:num w:numId="6" w16cid:durableId="1975401539">
    <w:abstractNumId w:val="9"/>
  </w:num>
  <w:num w:numId="7" w16cid:durableId="354230725">
    <w:abstractNumId w:val="49"/>
  </w:num>
  <w:num w:numId="8" w16cid:durableId="834682276">
    <w:abstractNumId w:val="38"/>
  </w:num>
  <w:num w:numId="9" w16cid:durableId="482621585">
    <w:abstractNumId w:val="30"/>
  </w:num>
  <w:num w:numId="10" w16cid:durableId="1366832583">
    <w:abstractNumId w:val="31"/>
  </w:num>
  <w:num w:numId="11" w16cid:durableId="98837947">
    <w:abstractNumId w:val="45"/>
  </w:num>
  <w:num w:numId="12" w16cid:durableId="8456829">
    <w:abstractNumId w:val="15"/>
  </w:num>
  <w:num w:numId="13" w16cid:durableId="493959176">
    <w:abstractNumId w:val="22"/>
  </w:num>
  <w:num w:numId="14" w16cid:durableId="767040010">
    <w:abstractNumId w:val="23"/>
  </w:num>
  <w:num w:numId="15" w16cid:durableId="1798789946">
    <w:abstractNumId w:val="13"/>
  </w:num>
  <w:num w:numId="16" w16cid:durableId="2108770949">
    <w:abstractNumId w:val="11"/>
  </w:num>
  <w:num w:numId="17" w16cid:durableId="1438140156">
    <w:abstractNumId w:val="52"/>
  </w:num>
  <w:num w:numId="18" w16cid:durableId="152567826">
    <w:abstractNumId w:val="3"/>
  </w:num>
  <w:num w:numId="19" w16cid:durableId="1281916355">
    <w:abstractNumId w:val="29"/>
  </w:num>
  <w:num w:numId="20" w16cid:durableId="1933390606">
    <w:abstractNumId w:val="41"/>
  </w:num>
  <w:num w:numId="21" w16cid:durableId="343868756">
    <w:abstractNumId w:val="14"/>
  </w:num>
  <w:num w:numId="22" w16cid:durableId="102653220">
    <w:abstractNumId w:val="34"/>
  </w:num>
  <w:num w:numId="23" w16cid:durableId="1502503951">
    <w:abstractNumId w:val="17"/>
  </w:num>
  <w:num w:numId="24" w16cid:durableId="1412846628">
    <w:abstractNumId w:val="6"/>
  </w:num>
  <w:num w:numId="25" w16cid:durableId="1448155418">
    <w:abstractNumId w:val="21"/>
  </w:num>
  <w:num w:numId="26" w16cid:durableId="378667593">
    <w:abstractNumId w:val="54"/>
  </w:num>
  <w:num w:numId="27" w16cid:durableId="576985010">
    <w:abstractNumId w:val="27"/>
  </w:num>
  <w:num w:numId="28" w16cid:durableId="756752141">
    <w:abstractNumId w:val="58"/>
  </w:num>
  <w:num w:numId="29" w16cid:durableId="447283982">
    <w:abstractNumId w:val="53"/>
  </w:num>
  <w:num w:numId="30" w16cid:durableId="1382898270">
    <w:abstractNumId w:val="56"/>
  </w:num>
  <w:num w:numId="31" w16cid:durableId="1269267294">
    <w:abstractNumId w:val="1"/>
  </w:num>
  <w:num w:numId="32" w16cid:durableId="836268257">
    <w:abstractNumId w:val="16"/>
  </w:num>
  <w:num w:numId="33" w16cid:durableId="1649506715">
    <w:abstractNumId w:val="26"/>
  </w:num>
  <w:num w:numId="34" w16cid:durableId="809595397">
    <w:abstractNumId w:val="50"/>
  </w:num>
  <w:num w:numId="35" w16cid:durableId="835875652">
    <w:abstractNumId w:val="35"/>
  </w:num>
  <w:num w:numId="36" w16cid:durableId="817766030">
    <w:abstractNumId w:val="25"/>
  </w:num>
  <w:num w:numId="37" w16cid:durableId="134878597">
    <w:abstractNumId w:val="48"/>
  </w:num>
  <w:num w:numId="38" w16cid:durableId="2125928407">
    <w:abstractNumId w:val="24"/>
  </w:num>
  <w:num w:numId="39" w16cid:durableId="871385114">
    <w:abstractNumId w:val="51"/>
  </w:num>
  <w:num w:numId="40" w16cid:durableId="1199582282">
    <w:abstractNumId w:val="32"/>
  </w:num>
  <w:num w:numId="41" w16cid:durableId="1806308532">
    <w:abstractNumId w:val="44"/>
  </w:num>
  <w:num w:numId="42" w16cid:durableId="300622698">
    <w:abstractNumId w:val="28"/>
  </w:num>
  <w:num w:numId="43" w16cid:durableId="716123592">
    <w:abstractNumId w:val="0"/>
  </w:num>
  <w:num w:numId="44" w16cid:durableId="965936117">
    <w:abstractNumId w:val="4"/>
  </w:num>
  <w:num w:numId="45" w16cid:durableId="831919657">
    <w:abstractNumId w:val="36"/>
  </w:num>
  <w:num w:numId="46" w16cid:durableId="2001082047">
    <w:abstractNumId w:val="42"/>
  </w:num>
  <w:num w:numId="47" w16cid:durableId="520777113">
    <w:abstractNumId w:val="33"/>
  </w:num>
  <w:num w:numId="48" w16cid:durableId="1666661570">
    <w:abstractNumId w:val="33"/>
  </w:num>
  <w:num w:numId="49" w16cid:durableId="1918780111">
    <w:abstractNumId w:val="33"/>
  </w:num>
  <w:num w:numId="50" w16cid:durableId="459030367">
    <w:abstractNumId w:val="8"/>
  </w:num>
  <w:num w:numId="51" w16cid:durableId="1326474555">
    <w:abstractNumId w:val="46"/>
  </w:num>
  <w:num w:numId="52" w16cid:durableId="654728198">
    <w:abstractNumId w:val="7"/>
  </w:num>
  <w:num w:numId="53" w16cid:durableId="1411535296">
    <w:abstractNumId w:val="59"/>
  </w:num>
  <w:num w:numId="54" w16cid:durableId="359354508">
    <w:abstractNumId w:val="40"/>
  </w:num>
  <w:num w:numId="55" w16cid:durableId="127671562">
    <w:abstractNumId w:val="39"/>
  </w:num>
  <w:num w:numId="56" w16cid:durableId="248268724">
    <w:abstractNumId w:val="12"/>
  </w:num>
  <w:num w:numId="57" w16cid:durableId="892083891">
    <w:abstractNumId w:val="47"/>
  </w:num>
  <w:num w:numId="58" w16cid:durableId="1065106362">
    <w:abstractNumId w:val="10"/>
  </w:num>
  <w:num w:numId="59" w16cid:durableId="1223171730">
    <w:abstractNumId w:val="57"/>
  </w:num>
  <w:num w:numId="60" w16cid:durableId="608239686">
    <w:abstractNumId w:val="33"/>
  </w:num>
  <w:num w:numId="61" w16cid:durableId="1203402464">
    <w:abstractNumId w:val="37"/>
  </w:num>
  <w:num w:numId="62" w16cid:durableId="394739512">
    <w:abstractNumId w:val="2"/>
  </w:num>
  <w:num w:numId="63" w16cid:durableId="1450053109">
    <w:abstractNumId w:val="33"/>
  </w:num>
  <w:num w:numId="64" w16cid:durableId="58285300">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3BB"/>
    <w:rsid w:val="000007D5"/>
    <w:rsid w:val="0000142F"/>
    <w:rsid w:val="00001517"/>
    <w:rsid w:val="00001A25"/>
    <w:rsid w:val="00002943"/>
    <w:rsid w:val="00002F00"/>
    <w:rsid w:val="00003D73"/>
    <w:rsid w:val="0000453B"/>
    <w:rsid w:val="00004A7A"/>
    <w:rsid w:val="00005AD9"/>
    <w:rsid w:val="00005BA3"/>
    <w:rsid w:val="000068F1"/>
    <w:rsid w:val="000079E5"/>
    <w:rsid w:val="00011077"/>
    <w:rsid w:val="000112CD"/>
    <w:rsid w:val="000112F8"/>
    <w:rsid w:val="0001167F"/>
    <w:rsid w:val="00011CC5"/>
    <w:rsid w:val="000123D4"/>
    <w:rsid w:val="000129F3"/>
    <w:rsid w:val="0001365D"/>
    <w:rsid w:val="00014E9C"/>
    <w:rsid w:val="000151C6"/>
    <w:rsid w:val="000160CE"/>
    <w:rsid w:val="00016397"/>
    <w:rsid w:val="00016A89"/>
    <w:rsid w:val="00016ED8"/>
    <w:rsid w:val="0001730A"/>
    <w:rsid w:val="000177E4"/>
    <w:rsid w:val="000179E2"/>
    <w:rsid w:val="0002033A"/>
    <w:rsid w:val="00020529"/>
    <w:rsid w:val="000208A4"/>
    <w:rsid w:val="00021944"/>
    <w:rsid w:val="00021A7E"/>
    <w:rsid w:val="00021D98"/>
    <w:rsid w:val="00022357"/>
    <w:rsid w:val="00022441"/>
    <w:rsid w:val="00022946"/>
    <w:rsid w:val="00022B35"/>
    <w:rsid w:val="00022C74"/>
    <w:rsid w:val="00022D97"/>
    <w:rsid w:val="00022E78"/>
    <w:rsid w:val="0002311C"/>
    <w:rsid w:val="0002317C"/>
    <w:rsid w:val="000248D5"/>
    <w:rsid w:val="000258BC"/>
    <w:rsid w:val="00025C88"/>
    <w:rsid w:val="0002608B"/>
    <w:rsid w:val="000260A1"/>
    <w:rsid w:val="00026118"/>
    <w:rsid w:val="000265B2"/>
    <w:rsid w:val="0002692B"/>
    <w:rsid w:val="00026AE9"/>
    <w:rsid w:val="00026B6A"/>
    <w:rsid w:val="000277D6"/>
    <w:rsid w:val="00027ACA"/>
    <w:rsid w:val="00030193"/>
    <w:rsid w:val="000309A9"/>
    <w:rsid w:val="00030C99"/>
    <w:rsid w:val="0003101D"/>
    <w:rsid w:val="00031A3F"/>
    <w:rsid w:val="0003303A"/>
    <w:rsid w:val="0003307D"/>
    <w:rsid w:val="00033A00"/>
    <w:rsid w:val="0003426A"/>
    <w:rsid w:val="00035598"/>
    <w:rsid w:val="00036670"/>
    <w:rsid w:val="00036C27"/>
    <w:rsid w:val="00036E3F"/>
    <w:rsid w:val="00040E1D"/>
    <w:rsid w:val="000418A6"/>
    <w:rsid w:val="00041D7E"/>
    <w:rsid w:val="00042918"/>
    <w:rsid w:val="00042928"/>
    <w:rsid w:val="00043DE6"/>
    <w:rsid w:val="00043E8D"/>
    <w:rsid w:val="00044BC8"/>
    <w:rsid w:val="00044DBF"/>
    <w:rsid w:val="00045849"/>
    <w:rsid w:val="000460E1"/>
    <w:rsid w:val="0004670A"/>
    <w:rsid w:val="00046A01"/>
    <w:rsid w:val="00046A6D"/>
    <w:rsid w:val="00050260"/>
    <w:rsid w:val="00050B0C"/>
    <w:rsid w:val="00051076"/>
    <w:rsid w:val="00051085"/>
    <w:rsid w:val="00051361"/>
    <w:rsid w:val="00051DA5"/>
    <w:rsid w:val="00052088"/>
    <w:rsid w:val="00052422"/>
    <w:rsid w:val="00052648"/>
    <w:rsid w:val="000533E8"/>
    <w:rsid w:val="00053559"/>
    <w:rsid w:val="00054257"/>
    <w:rsid w:val="000544C4"/>
    <w:rsid w:val="000544EF"/>
    <w:rsid w:val="0005538E"/>
    <w:rsid w:val="00055564"/>
    <w:rsid w:val="000557C9"/>
    <w:rsid w:val="000557F0"/>
    <w:rsid w:val="00056521"/>
    <w:rsid w:val="00056705"/>
    <w:rsid w:val="00056CD8"/>
    <w:rsid w:val="00056E50"/>
    <w:rsid w:val="00057058"/>
    <w:rsid w:val="000571CC"/>
    <w:rsid w:val="00057709"/>
    <w:rsid w:val="00061176"/>
    <w:rsid w:val="00061257"/>
    <w:rsid w:val="0006192F"/>
    <w:rsid w:val="00062183"/>
    <w:rsid w:val="000625F3"/>
    <w:rsid w:val="00064815"/>
    <w:rsid w:val="00065347"/>
    <w:rsid w:val="0006578A"/>
    <w:rsid w:val="00065AE6"/>
    <w:rsid w:val="00065E09"/>
    <w:rsid w:val="00065E4C"/>
    <w:rsid w:val="00065EFC"/>
    <w:rsid w:val="00066705"/>
    <w:rsid w:val="00066E51"/>
    <w:rsid w:val="00067228"/>
    <w:rsid w:val="000700C9"/>
    <w:rsid w:val="00070D3F"/>
    <w:rsid w:val="000715B0"/>
    <w:rsid w:val="00071CA2"/>
    <w:rsid w:val="00071E2D"/>
    <w:rsid w:val="00071F43"/>
    <w:rsid w:val="00071FF1"/>
    <w:rsid w:val="000728EF"/>
    <w:rsid w:val="00072AFE"/>
    <w:rsid w:val="00072C6C"/>
    <w:rsid w:val="000731BE"/>
    <w:rsid w:val="00073426"/>
    <w:rsid w:val="000736F2"/>
    <w:rsid w:val="0007577F"/>
    <w:rsid w:val="00075901"/>
    <w:rsid w:val="00075C84"/>
    <w:rsid w:val="00077501"/>
    <w:rsid w:val="00077A82"/>
    <w:rsid w:val="00080A99"/>
    <w:rsid w:val="00080B16"/>
    <w:rsid w:val="00080DF0"/>
    <w:rsid w:val="00081026"/>
    <w:rsid w:val="00081A45"/>
    <w:rsid w:val="0008338B"/>
    <w:rsid w:val="00083DD8"/>
    <w:rsid w:val="00084D99"/>
    <w:rsid w:val="00084F5A"/>
    <w:rsid w:val="00085BF9"/>
    <w:rsid w:val="00085F2D"/>
    <w:rsid w:val="00086C3D"/>
    <w:rsid w:val="00086E74"/>
    <w:rsid w:val="0008737E"/>
    <w:rsid w:val="00087BBA"/>
    <w:rsid w:val="00090D68"/>
    <w:rsid w:val="000915E2"/>
    <w:rsid w:val="00091BF1"/>
    <w:rsid w:val="000924AE"/>
    <w:rsid w:val="00092748"/>
    <w:rsid w:val="00092FDE"/>
    <w:rsid w:val="000936CD"/>
    <w:rsid w:val="00094487"/>
    <w:rsid w:val="000947B2"/>
    <w:rsid w:val="00094A94"/>
    <w:rsid w:val="00094CD8"/>
    <w:rsid w:val="00094D69"/>
    <w:rsid w:val="000955EA"/>
    <w:rsid w:val="0009591E"/>
    <w:rsid w:val="00095B7B"/>
    <w:rsid w:val="00095DB0"/>
    <w:rsid w:val="000961BE"/>
    <w:rsid w:val="00097321"/>
    <w:rsid w:val="00097350"/>
    <w:rsid w:val="000975BF"/>
    <w:rsid w:val="00097B6B"/>
    <w:rsid w:val="000A0802"/>
    <w:rsid w:val="000A12A1"/>
    <w:rsid w:val="000A1C7A"/>
    <w:rsid w:val="000A3190"/>
    <w:rsid w:val="000A3554"/>
    <w:rsid w:val="000A372F"/>
    <w:rsid w:val="000A3D9F"/>
    <w:rsid w:val="000A4431"/>
    <w:rsid w:val="000A4682"/>
    <w:rsid w:val="000A50D3"/>
    <w:rsid w:val="000A57CE"/>
    <w:rsid w:val="000A58A4"/>
    <w:rsid w:val="000A6294"/>
    <w:rsid w:val="000A62C5"/>
    <w:rsid w:val="000A6CF5"/>
    <w:rsid w:val="000A709D"/>
    <w:rsid w:val="000B0C09"/>
    <w:rsid w:val="000B15CB"/>
    <w:rsid w:val="000B16C8"/>
    <w:rsid w:val="000B2336"/>
    <w:rsid w:val="000B26F2"/>
    <w:rsid w:val="000B274C"/>
    <w:rsid w:val="000B2847"/>
    <w:rsid w:val="000B3BFF"/>
    <w:rsid w:val="000B417A"/>
    <w:rsid w:val="000B4679"/>
    <w:rsid w:val="000B4947"/>
    <w:rsid w:val="000B52A7"/>
    <w:rsid w:val="000B5326"/>
    <w:rsid w:val="000B6318"/>
    <w:rsid w:val="000B7075"/>
    <w:rsid w:val="000B79D9"/>
    <w:rsid w:val="000C029B"/>
    <w:rsid w:val="000C0630"/>
    <w:rsid w:val="000C07F7"/>
    <w:rsid w:val="000C083A"/>
    <w:rsid w:val="000C08BC"/>
    <w:rsid w:val="000C0FC9"/>
    <w:rsid w:val="000C116F"/>
    <w:rsid w:val="000C16B9"/>
    <w:rsid w:val="000C2246"/>
    <w:rsid w:val="000C2392"/>
    <w:rsid w:val="000C27F2"/>
    <w:rsid w:val="000C2A02"/>
    <w:rsid w:val="000C353C"/>
    <w:rsid w:val="000C35AA"/>
    <w:rsid w:val="000C38E3"/>
    <w:rsid w:val="000C3BD5"/>
    <w:rsid w:val="000C44DB"/>
    <w:rsid w:val="000C4745"/>
    <w:rsid w:val="000C48D3"/>
    <w:rsid w:val="000C53F5"/>
    <w:rsid w:val="000C596B"/>
    <w:rsid w:val="000C66A7"/>
    <w:rsid w:val="000C6B38"/>
    <w:rsid w:val="000C7001"/>
    <w:rsid w:val="000C7A01"/>
    <w:rsid w:val="000D0B48"/>
    <w:rsid w:val="000D1F9A"/>
    <w:rsid w:val="000D2243"/>
    <w:rsid w:val="000D34BD"/>
    <w:rsid w:val="000D3957"/>
    <w:rsid w:val="000D3A99"/>
    <w:rsid w:val="000D3AE5"/>
    <w:rsid w:val="000D3C92"/>
    <w:rsid w:val="000D4817"/>
    <w:rsid w:val="000D4FAA"/>
    <w:rsid w:val="000D58E0"/>
    <w:rsid w:val="000D69C7"/>
    <w:rsid w:val="000D6B19"/>
    <w:rsid w:val="000D6DE4"/>
    <w:rsid w:val="000D6E23"/>
    <w:rsid w:val="000D6E93"/>
    <w:rsid w:val="000D7AF1"/>
    <w:rsid w:val="000D7E28"/>
    <w:rsid w:val="000E00F7"/>
    <w:rsid w:val="000E01A9"/>
    <w:rsid w:val="000E040B"/>
    <w:rsid w:val="000E0B84"/>
    <w:rsid w:val="000E0D28"/>
    <w:rsid w:val="000E0D33"/>
    <w:rsid w:val="000E135F"/>
    <w:rsid w:val="000E1A55"/>
    <w:rsid w:val="000E2428"/>
    <w:rsid w:val="000E2A15"/>
    <w:rsid w:val="000E3378"/>
    <w:rsid w:val="000E4E15"/>
    <w:rsid w:val="000E54CA"/>
    <w:rsid w:val="000E5A9C"/>
    <w:rsid w:val="000E60EA"/>
    <w:rsid w:val="000E6720"/>
    <w:rsid w:val="000E6A6F"/>
    <w:rsid w:val="000E6E74"/>
    <w:rsid w:val="000E756F"/>
    <w:rsid w:val="000E767B"/>
    <w:rsid w:val="000F00BC"/>
    <w:rsid w:val="000F05D8"/>
    <w:rsid w:val="000F0D39"/>
    <w:rsid w:val="000F0EE9"/>
    <w:rsid w:val="000F14C4"/>
    <w:rsid w:val="000F1AA9"/>
    <w:rsid w:val="000F246F"/>
    <w:rsid w:val="000F29F5"/>
    <w:rsid w:val="000F2D34"/>
    <w:rsid w:val="000F3EF6"/>
    <w:rsid w:val="000F43CA"/>
    <w:rsid w:val="000F445B"/>
    <w:rsid w:val="000F4DAC"/>
    <w:rsid w:val="000F5A70"/>
    <w:rsid w:val="000F7021"/>
    <w:rsid w:val="000F72FE"/>
    <w:rsid w:val="000F73C7"/>
    <w:rsid w:val="000F7F56"/>
    <w:rsid w:val="00100357"/>
    <w:rsid w:val="00100E18"/>
    <w:rsid w:val="001010A2"/>
    <w:rsid w:val="001021D6"/>
    <w:rsid w:val="0010263F"/>
    <w:rsid w:val="00103114"/>
    <w:rsid w:val="00103779"/>
    <w:rsid w:val="00103DDE"/>
    <w:rsid w:val="001044DB"/>
    <w:rsid w:val="00104CA6"/>
    <w:rsid w:val="00104D75"/>
    <w:rsid w:val="001050F6"/>
    <w:rsid w:val="001057B3"/>
    <w:rsid w:val="00105D80"/>
    <w:rsid w:val="00105DA5"/>
    <w:rsid w:val="001060E6"/>
    <w:rsid w:val="0010624A"/>
    <w:rsid w:val="00106524"/>
    <w:rsid w:val="00106749"/>
    <w:rsid w:val="00106DEB"/>
    <w:rsid w:val="00107263"/>
    <w:rsid w:val="00107524"/>
    <w:rsid w:val="001108EA"/>
    <w:rsid w:val="001128AE"/>
    <w:rsid w:val="0011299F"/>
    <w:rsid w:val="001138DF"/>
    <w:rsid w:val="00113BD2"/>
    <w:rsid w:val="00114207"/>
    <w:rsid w:val="00114CA8"/>
    <w:rsid w:val="00114E51"/>
    <w:rsid w:val="00115397"/>
    <w:rsid w:val="00115582"/>
    <w:rsid w:val="00115A52"/>
    <w:rsid w:val="00115E0D"/>
    <w:rsid w:val="00116560"/>
    <w:rsid w:val="00116D75"/>
    <w:rsid w:val="00117195"/>
    <w:rsid w:val="00117513"/>
    <w:rsid w:val="00117CC9"/>
    <w:rsid w:val="00117D28"/>
    <w:rsid w:val="00120555"/>
    <w:rsid w:val="00120924"/>
    <w:rsid w:val="00120B05"/>
    <w:rsid w:val="00122124"/>
    <w:rsid w:val="001222A5"/>
    <w:rsid w:val="001228E5"/>
    <w:rsid w:val="00123C39"/>
    <w:rsid w:val="00124B6B"/>
    <w:rsid w:val="001259B0"/>
    <w:rsid w:val="00125F0E"/>
    <w:rsid w:val="00126636"/>
    <w:rsid w:val="00126E09"/>
    <w:rsid w:val="0012716B"/>
    <w:rsid w:val="00127F2D"/>
    <w:rsid w:val="001302EF"/>
    <w:rsid w:val="0013073B"/>
    <w:rsid w:val="0013078C"/>
    <w:rsid w:val="00131A1F"/>
    <w:rsid w:val="00132583"/>
    <w:rsid w:val="00132EB4"/>
    <w:rsid w:val="00133946"/>
    <w:rsid w:val="00133DD0"/>
    <w:rsid w:val="00134B13"/>
    <w:rsid w:val="0013531A"/>
    <w:rsid w:val="0013547F"/>
    <w:rsid w:val="00136267"/>
    <w:rsid w:val="00136437"/>
    <w:rsid w:val="00136E45"/>
    <w:rsid w:val="00136E96"/>
    <w:rsid w:val="001401EC"/>
    <w:rsid w:val="0014067D"/>
    <w:rsid w:val="00141AAC"/>
    <w:rsid w:val="00141B89"/>
    <w:rsid w:val="0014270D"/>
    <w:rsid w:val="001445BD"/>
    <w:rsid w:val="00144913"/>
    <w:rsid w:val="00145CDB"/>
    <w:rsid w:val="00145D1B"/>
    <w:rsid w:val="00145D25"/>
    <w:rsid w:val="00145E0E"/>
    <w:rsid w:val="00146761"/>
    <w:rsid w:val="0014676C"/>
    <w:rsid w:val="00146D69"/>
    <w:rsid w:val="00146FBE"/>
    <w:rsid w:val="0014744B"/>
    <w:rsid w:val="00147FCE"/>
    <w:rsid w:val="00150CAD"/>
    <w:rsid w:val="0015161E"/>
    <w:rsid w:val="00151AB7"/>
    <w:rsid w:val="00152443"/>
    <w:rsid w:val="00153446"/>
    <w:rsid w:val="00154327"/>
    <w:rsid w:val="00154B6E"/>
    <w:rsid w:val="00154F64"/>
    <w:rsid w:val="00155FB1"/>
    <w:rsid w:val="00156BE6"/>
    <w:rsid w:val="00156EA1"/>
    <w:rsid w:val="0015790E"/>
    <w:rsid w:val="00157ABA"/>
    <w:rsid w:val="00157C3B"/>
    <w:rsid w:val="00161F94"/>
    <w:rsid w:val="00162077"/>
    <w:rsid w:val="0016230F"/>
    <w:rsid w:val="00162A10"/>
    <w:rsid w:val="00162A5A"/>
    <w:rsid w:val="00162DF2"/>
    <w:rsid w:val="00163217"/>
    <w:rsid w:val="001637EF"/>
    <w:rsid w:val="00163E28"/>
    <w:rsid w:val="00164ABE"/>
    <w:rsid w:val="00164BDF"/>
    <w:rsid w:val="0016754F"/>
    <w:rsid w:val="00167BC4"/>
    <w:rsid w:val="0017204F"/>
    <w:rsid w:val="001723BA"/>
    <w:rsid w:val="00172468"/>
    <w:rsid w:val="00172AD9"/>
    <w:rsid w:val="00172B9F"/>
    <w:rsid w:val="00173921"/>
    <w:rsid w:val="00173CD2"/>
    <w:rsid w:val="00173EDD"/>
    <w:rsid w:val="00174B0B"/>
    <w:rsid w:val="00175142"/>
    <w:rsid w:val="001752E3"/>
    <w:rsid w:val="001753AF"/>
    <w:rsid w:val="001756F1"/>
    <w:rsid w:val="00175A8F"/>
    <w:rsid w:val="00175C0F"/>
    <w:rsid w:val="001767F5"/>
    <w:rsid w:val="0017778E"/>
    <w:rsid w:val="00177BF2"/>
    <w:rsid w:val="00180319"/>
    <w:rsid w:val="00180C7F"/>
    <w:rsid w:val="001816BB"/>
    <w:rsid w:val="00181CA3"/>
    <w:rsid w:val="00183DFA"/>
    <w:rsid w:val="0018521E"/>
    <w:rsid w:val="001868A4"/>
    <w:rsid w:val="00187213"/>
    <w:rsid w:val="001874C3"/>
    <w:rsid w:val="00190BC2"/>
    <w:rsid w:val="001917BB"/>
    <w:rsid w:val="00191F81"/>
    <w:rsid w:val="0019241A"/>
    <w:rsid w:val="001940D1"/>
    <w:rsid w:val="001940F2"/>
    <w:rsid w:val="0019524F"/>
    <w:rsid w:val="0019585E"/>
    <w:rsid w:val="00195A52"/>
    <w:rsid w:val="00195A53"/>
    <w:rsid w:val="00195C3C"/>
    <w:rsid w:val="00195F72"/>
    <w:rsid w:val="001960B8"/>
    <w:rsid w:val="001965CD"/>
    <w:rsid w:val="0019663F"/>
    <w:rsid w:val="00196646"/>
    <w:rsid w:val="00196C86"/>
    <w:rsid w:val="00197624"/>
    <w:rsid w:val="00197628"/>
    <w:rsid w:val="00197C24"/>
    <w:rsid w:val="00197D70"/>
    <w:rsid w:val="001A03DB"/>
    <w:rsid w:val="001A05B2"/>
    <w:rsid w:val="001A0C0D"/>
    <w:rsid w:val="001A0D16"/>
    <w:rsid w:val="001A0D4F"/>
    <w:rsid w:val="001A1FF1"/>
    <w:rsid w:val="001A21E0"/>
    <w:rsid w:val="001A25D3"/>
    <w:rsid w:val="001A32EE"/>
    <w:rsid w:val="001A3762"/>
    <w:rsid w:val="001A379A"/>
    <w:rsid w:val="001A54A5"/>
    <w:rsid w:val="001A553C"/>
    <w:rsid w:val="001A5875"/>
    <w:rsid w:val="001A6EEB"/>
    <w:rsid w:val="001A78BA"/>
    <w:rsid w:val="001A7906"/>
    <w:rsid w:val="001A7A98"/>
    <w:rsid w:val="001B011D"/>
    <w:rsid w:val="001B16E9"/>
    <w:rsid w:val="001B1EF1"/>
    <w:rsid w:val="001B2B6F"/>
    <w:rsid w:val="001B2FB9"/>
    <w:rsid w:val="001B35A0"/>
    <w:rsid w:val="001B3E3F"/>
    <w:rsid w:val="001B45CA"/>
    <w:rsid w:val="001B4A17"/>
    <w:rsid w:val="001B4A78"/>
    <w:rsid w:val="001B4B8E"/>
    <w:rsid w:val="001B5997"/>
    <w:rsid w:val="001B5D66"/>
    <w:rsid w:val="001B6444"/>
    <w:rsid w:val="001B65CE"/>
    <w:rsid w:val="001B7C83"/>
    <w:rsid w:val="001B7F78"/>
    <w:rsid w:val="001C1442"/>
    <w:rsid w:val="001C1CC7"/>
    <w:rsid w:val="001C234C"/>
    <w:rsid w:val="001C3EF7"/>
    <w:rsid w:val="001C42BD"/>
    <w:rsid w:val="001C46A1"/>
    <w:rsid w:val="001C4A78"/>
    <w:rsid w:val="001C4E66"/>
    <w:rsid w:val="001C5885"/>
    <w:rsid w:val="001C5B4D"/>
    <w:rsid w:val="001C6957"/>
    <w:rsid w:val="001C7A56"/>
    <w:rsid w:val="001C7DFE"/>
    <w:rsid w:val="001D0C79"/>
    <w:rsid w:val="001D1E63"/>
    <w:rsid w:val="001D2596"/>
    <w:rsid w:val="001D2A27"/>
    <w:rsid w:val="001D2F8F"/>
    <w:rsid w:val="001D3437"/>
    <w:rsid w:val="001D3AA4"/>
    <w:rsid w:val="001D3EC1"/>
    <w:rsid w:val="001D5457"/>
    <w:rsid w:val="001D5646"/>
    <w:rsid w:val="001D585F"/>
    <w:rsid w:val="001D5A70"/>
    <w:rsid w:val="001D5C62"/>
    <w:rsid w:val="001D642F"/>
    <w:rsid w:val="001D6725"/>
    <w:rsid w:val="001D68FA"/>
    <w:rsid w:val="001D74EA"/>
    <w:rsid w:val="001D7829"/>
    <w:rsid w:val="001D7DC9"/>
    <w:rsid w:val="001D7EF0"/>
    <w:rsid w:val="001E03DC"/>
    <w:rsid w:val="001E04E5"/>
    <w:rsid w:val="001E084F"/>
    <w:rsid w:val="001E0B33"/>
    <w:rsid w:val="001E11C7"/>
    <w:rsid w:val="001E1369"/>
    <w:rsid w:val="001E259E"/>
    <w:rsid w:val="001E264D"/>
    <w:rsid w:val="001E282D"/>
    <w:rsid w:val="001E3196"/>
    <w:rsid w:val="001E412D"/>
    <w:rsid w:val="001E4D2C"/>
    <w:rsid w:val="001E557B"/>
    <w:rsid w:val="001E5BA8"/>
    <w:rsid w:val="001E5F79"/>
    <w:rsid w:val="001E743E"/>
    <w:rsid w:val="001F063D"/>
    <w:rsid w:val="001F0A5B"/>
    <w:rsid w:val="001F0E6B"/>
    <w:rsid w:val="001F1142"/>
    <w:rsid w:val="001F18C7"/>
    <w:rsid w:val="001F1A93"/>
    <w:rsid w:val="001F1D61"/>
    <w:rsid w:val="001F24E9"/>
    <w:rsid w:val="001F32CB"/>
    <w:rsid w:val="001F3730"/>
    <w:rsid w:val="001F3F82"/>
    <w:rsid w:val="001F41CA"/>
    <w:rsid w:val="001F4FA1"/>
    <w:rsid w:val="001F5867"/>
    <w:rsid w:val="001F6FFC"/>
    <w:rsid w:val="001F7158"/>
    <w:rsid w:val="001F71A8"/>
    <w:rsid w:val="001F776D"/>
    <w:rsid w:val="001F7939"/>
    <w:rsid w:val="0020035F"/>
    <w:rsid w:val="00200CF9"/>
    <w:rsid w:val="00200D78"/>
    <w:rsid w:val="00200D97"/>
    <w:rsid w:val="00201417"/>
    <w:rsid w:val="0020143C"/>
    <w:rsid w:val="00201ED0"/>
    <w:rsid w:val="002020EF"/>
    <w:rsid w:val="00202DD1"/>
    <w:rsid w:val="00202FEF"/>
    <w:rsid w:val="00203349"/>
    <w:rsid w:val="002033ED"/>
    <w:rsid w:val="0020402B"/>
    <w:rsid w:val="002041B5"/>
    <w:rsid w:val="002047FE"/>
    <w:rsid w:val="002055BD"/>
    <w:rsid w:val="00205878"/>
    <w:rsid w:val="00205B07"/>
    <w:rsid w:val="00207079"/>
    <w:rsid w:val="00207DAC"/>
    <w:rsid w:val="00207E64"/>
    <w:rsid w:val="00210827"/>
    <w:rsid w:val="0021099A"/>
    <w:rsid w:val="00211382"/>
    <w:rsid w:val="00211999"/>
    <w:rsid w:val="002119BC"/>
    <w:rsid w:val="00211D9B"/>
    <w:rsid w:val="002124D6"/>
    <w:rsid w:val="002128C2"/>
    <w:rsid w:val="00212B3B"/>
    <w:rsid w:val="00213E54"/>
    <w:rsid w:val="0021435D"/>
    <w:rsid w:val="00214610"/>
    <w:rsid w:val="00214A4F"/>
    <w:rsid w:val="00214E49"/>
    <w:rsid w:val="00214EF9"/>
    <w:rsid w:val="00215241"/>
    <w:rsid w:val="00215B1B"/>
    <w:rsid w:val="002160BD"/>
    <w:rsid w:val="002160F8"/>
    <w:rsid w:val="00216766"/>
    <w:rsid w:val="00216FFF"/>
    <w:rsid w:val="0021787A"/>
    <w:rsid w:val="00217B7F"/>
    <w:rsid w:val="00217F3F"/>
    <w:rsid w:val="002207ED"/>
    <w:rsid w:val="0022121B"/>
    <w:rsid w:val="00221372"/>
    <w:rsid w:val="0022176D"/>
    <w:rsid w:val="002217E5"/>
    <w:rsid w:val="0022180E"/>
    <w:rsid w:val="00221B5F"/>
    <w:rsid w:val="0022214C"/>
    <w:rsid w:val="00222544"/>
    <w:rsid w:val="002231E8"/>
    <w:rsid w:val="002239A4"/>
    <w:rsid w:val="00223C12"/>
    <w:rsid w:val="00224027"/>
    <w:rsid w:val="00225AAE"/>
    <w:rsid w:val="00226128"/>
    <w:rsid w:val="002262CB"/>
    <w:rsid w:val="00226F14"/>
    <w:rsid w:val="0022776A"/>
    <w:rsid w:val="002313EA"/>
    <w:rsid w:val="00231DF7"/>
    <w:rsid w:val="00232087"/>
    <w:rsid w:val="00232F44"/>
    <w:rsid w:val="00233C22"/>
    <w:rsid w:val="002340C9"/>
    <w:rsid w:val="00234D3B"/>
    <w:rsid w:val="00235073"/>
    <w:rsid w:val="0023625A"/>
    <w:rsid w:val="0023687B"/>
    <w:rsid w:val="00236D28"/>
    <w:rsid w:val="00237DFF"/>
    <w:rsid w:val="0024101E"/>
    <w:rsid w:val="00241DED"/>
    <w:rsid w:val="00242B71"/>
    <w:rsid w:val="00242DFC"/>
    <w:rsid w:val="00243F7A"/>
    <w:rsid w:val="00243FFC"/>
    <w:rsid w:val="002441D2"/>
    <w:rsid w:val="0024431C"/>
    <w:rsid w:val="002446B7"/>
    <w:rsid w:val="00244EAE"/>
    <w:rsid w:val="00245B7A"/>
    <w:rsid w:val="00250627"/>
    <w:rsid w:val="00250652"/>
    <w:rsid w:val="002510F8"/>
    <w:rsid w:val="0025118C"/>
    <w:rsid w:val="002515C1"/>
    <w:rsid w:val="00251E6E"/>
    <w:rsid w:val="00252A5F"/>
    <w:rsid w:val="00253663"/>
    <w:rsid w:val="00253A5B"/>
    <w:rsid w:val="00254446"/>
    <w:rsid w:val="002547E4"/>
    <w:rsid w:val="00254850"/>
    <w:rsid w:val="0025496A"/>
    <w:rsid w:val="002557A7"/>
    <w:rsid w:val="002557B4"/>
    <w:rsid w:val="002558DF"/>
    <w:rsid w:val="00255CC6"/>
    <w:rsid w:val="0025632D"/>
    <w:rsid w:val="00256F15"/>
    <w:rsid w:val="0025706F"/>
    <w:rsid w:val="0026076E"/>
    <w:rsid w:val="00260DA3"/>
    <w:rsid w:val="00261A06"/>
    <w:rsid w:val="00261AB8"/>
    <w:rsid w:val="00262D9D"/>
    <w:rsid w:val="00262DE9"/>
    <w:rsid w:val="00262F5D"/>
    <w:rsid w:val="00264901"/>
    <w:rsid w:val="00265BB2"/>
    <w:rsid w:val="00265CA7"/>
    <w:rsid w:val="002660B4"/>
    <w:rsid w:val="00267809"/>
    <w:rsid w:val="00267822"/>
    <w:rsid w:val="00267CC4"/>
    <w:rsid w:val="00267E4D"/>
    <w:rsid w:val="002705B0"/>
    <w:rsid w:val="00270A16"/>
    <w:rsid w:val="00270A5C"/>
    <w:rsid w:val="00271721"/>
    <w:rsid w:val="00271B1B"/>
    <w:rsid w:val="00271CA5"/>
    <w:rsid w:val="00271D42"/>
    <w:rsid w:val="002727C7"/>
    <w:rsid w:val="002731F1"/>
    <w:rsid w:val="00273632"/>
    <w:rsid w:val="002739A6"/>
    <w:rsid w:val="002740EB"/>
    <w:rsid w:val="0027453E"/>
    <w:rsid w:val="002748A9"/>
    <w:rsid w:val="002751F8"/>
    <w:rsid w:val="002753A6"/>
    <w:rsid w:val="002754CE"/>
    <w:rsid w:val="00275823"/>
    <w:rsid w:val="00275A70"/>
    <w:rsid w:val="0027704E"/>
    <w:rsid w:val="0027736F"/>
    <w:rsid w:val="00277742"/>
    <w:rsid w:val="00277820"/>
    <w:rsid w:val="002779BC"/>
    <w:rsid w:val="002800EC"/>
    <w:rsid w:val="002803BB"/>
    <w:rsid w:val="00281919"/>
    <w:rsid w:val="00281A46"/>
    <w:rsid w:val="002827AE"/>
    <w:rsid w:val="002830F5"/>
    <w:rsid w:val="002833D6"/>
    <w:rsid w:val="0028358F"/>
    <w:rsid w:val="0028386D"/>
    <w:rsid w:val="00283FFE"/>
    <w:rsid w:val="002844ED"/>
    <w:rsid w:val="002845A7"/>
    <w:rsid w:val="00285470"/>
    <w:rsid w:val="0028555C"/>
    <w:rsid w:val="002868CC"/>
    <w:rsid w:val="00286BFF"/>
    <w:rsid w:val="00286D8F"/>
    <w:rsid w:val="002871A2"/>
    <w:rsid w:val="0028745F"/>
    <w:rsid w:val="002900E9"/>
    <w:rsid w:val="00290B40"/>
    <w:rsid w:val="00290D06"/>
    <w:rsid w:val="00290DEF"/>
    <w:rsid w:val="0029189F"/>
    <w:rsid w:val="00291AA1"/>
    <w:rsid w:val="00292369"/>
    <w:rsid w:val="0029257E"/>
    <w:rsid w:val="00293A1A"/>
    <w:rsid w:val="00294C15"/>
    <w:rsid w:val="0029526B"/>
    <w:rsid w:val="0029554F"/>
    <w:rsid w:val="002959EE"/>
    <w:rsid w:val="00296297"/>
    <w:rsid w:val="00296359"/>
    <w:rsid w:val="00296B2E"/>
    <w:rsid w:val="00296BD3"/>
    <w:rsid w:val="00296C92"/>
    <w:rsid w:val="00297048"/>
    <w:rsid w:val="002A2EA0"/>
    <w:rsid w:val="002A3554"/>
    <w:rsid w:val="002A4D36"/>
    <w:rsid w:val="002A564E"/>
    <w:rsid w:val="002A6E80"/>
    <w:rsid w:val="002A7E01"/>
    <w:rsid w:val="002B033E"/>
    <w:rsid w:val="002B062F"/>
    <w:rsid w:val="002B0A34"/>
    <w:rsid w:val="002B20AF"/>
    <w:rsid w:val="002B2417"/>
    <w:rsid w:val="002B2442"/>
    <w:rsid w:val="002B27DF"/>
    <w:rsid w:val="002B2BDB"/>
    <w:rsid w:val="002B2E3E"/>
    <w:rsid w:val="002B3425"/>
    <w:rsid w:val="002B34A1"/>
    <w:rsid w:val="002B3901"/>
    <w:rsid w:val="002B3F66"/>
    <w:rsid w:val="002B4E59"/>
    <w:rsid w:val="002B570F"/>
    <w:rsid w:val="002B5745"/>
    <w:rsid w:val="002B59D7"/>
    <w:rsid w:val="002B5BF2"/>
    <w:rsid w:val="002B625B"/>
    <w:rsid w:val="002B6FC0"/>
    <w:rsid w:val="002B781D"/>
    <w:rsid w:val="002B788A"/>
    <w:rsid w:val="002C0D1D"/>
    <w:rsid w:val="002C11A2"/>
    <w:rsid w:val="002C1407"/>
    <w:rsid w:val="002C16AE"/>
    <w:rsid w:val="002C1BF8"/>
    <w:rsid w:val="002C2B47"/>
    <w:rsid w:val="002C30A2"/>
    <w:rsid w:val="002C3AA9"/>
    <w:rsid w:val="002C3AB5"/>
    <w:rsid w:val="002C4541"/>
    <w:rsid w:val="002C4711"/>
    <w:rsid w:val="002C54D2"/>
    <w:rsid w:val="002C55F4"/>
    <w:rsid w:val="002C5A42"/>
    <w:rsid w:val="002C6731"/>
    <w:rsid w:val="002C779C"/>
    <w:rsid w:val="002C78E9"/>
    <w:rsid w:val="002C7C72"/>
    <w:rsid w:val="002C7F1D"/>
    <w:rsid w:val="002D0223"/>
    <w:rsid w:val="002D0BFA"/>
    <w:rsid w:val="002D0FE5"/>
    <w:rsid w:val="002D12B4"/>
    <w:rsid w:val="002D146E"/>
    <w:rsid w:val="002D1BFB"/>
    <w:rsid w:val="002D2D7A"/>
    <w:rsid w:val="002D3B7B"/>
    <w:rsid w:val="002D43B2"/>
    <w:rsid w:val="002D4537"/>
    <w:rsid w:val="002D4D84"/>
    <w:rsid w:val="002D556B"/>
    <w:rsid w:val="002D598A"/>
    <w:rsid w:val="002D5E48"/>
    <w:rsid w:val="002D5F44"/>
    <w:rsid w:val="002D6340"/>
    <w:rsid w:val="002D6CB2"/>
    <w:rsid w:val="002D738B"/>
    <w:rsid w:val="002D78AD"/>
    <w:rsid w:val="002E05AC"/>
    <w:rsid w:val="002E0A8E"/>
    <w:rsid w:val="002E16ED"/>
    <w:rsid w:val="002E183D"/>
    <w:rsid w:val="002E19A5"/>
    <w:rsid w:val="002E1DAA"/>
    <w:rsid w:val="002E2ACF"/>
    <w:rsid w:val="002E3119"/>
    <w:rsid w:val="002E4A21"/>
    <w:rsid w:val="002E4FF0"/>
    <w:rsid w:val="002E5A77"/>
    <w:rsid w:val="002E6D11"/>
    <w:rsid w:val="002E73E9"/>
    <w:rsid w:val="002E76E4"/>
    <w:rsid w:val="002F04C0"/>
    <w:rsid w:val="002F19DC"/>
    <w:rsid w:val="002F2923"/>
    <w:rsid w:val="002F2C8D"/>
    <w:rsid w:val="002F3293"/>
    <w:rsid w:val="002F344E"/>
    <w:rsid w:val="002F3AD9"/>
    <w:rsid w:val="002F3DE2"/>
    <w:rsid w:val="002F420B"/>
    <w:rsid w:val="002F479A"/>
    <w:rsid w:val="002F6242"/>
    <w:rsid w:val="002F706C"/>
    <w:rsid w:val="0030004E"/>
    <w:rsid w:val="00300215"/>
    <w:rsid w:val="00300512"/>
    <w:rsid w:val="00300979"/>
    <w:rsid w:val="003009DA"/>
    <w:rsid w:val="00300B86"/>
    <w:rsid w:val="00300D06"/>
    <w:rsid w:val="00300D68"/>
    <w:rsid w:val="00301630"/>
    <w:rsid w:val="00302A1A"/>
    <w:rsid w:val="0030316B"/>
    <w:rsid w:val="00303418"/>
    <w:rsid w:val="0030342E"/>
    <w:rsid w:val="003034EA"/>
    <w:rsid w:val="003034FE"/>
    <w:rsid w:val="003035FB"/>
    <w:rsid w:val="003038D1"/>
    <w:rsid w:val="00303DC3"/>
    <w:rsid w:val="003047FE"/>
    <w:rsid w:val="00304B7D"/>
    <w:rsid w:val="003052F0"/>
    <w:rsid w:val="00305C50"/>
    <w:rsid w:val="003060D6"/>
    <w:rsid w:val="003065D6"/>
    <w:rsid w:val="00307651"/>
    <w:rsid w:val="00307E24"/>
    <w:rsid w:val="00311B44"/>
    <w:rsid w:val="00311EAE"/>
    <w:rsid w:val="003120E7"/>
    <w:rsid w:val="00312143"/>
    <w:rsid w:val="00312309"/>
    <w:rsid w:val="00312FDE"/>
    <w:rsid w:val="003135B0"/>
    <w:rsid w:val="00313736"/>
    <w:rsid w:val="003140AC"/>
    <w:rsid w:val="0031410B"/>
    <w:rsid w:val="003146EA"/>
    <w:rsid w:val="00314809"/>
    <w:rsid w:val="00314D92"/>
    <w:rsid w:val="00314F2B"/>
    <w:rsid w:val="00315532"/>
    <w:rsid w:val="00315D52"/>
    <w:rsid w:val="0031632E"/>
    <w:rsid w:val="00316835"/>
    <w:rsid w:val="00317FD1"/>
    <w:rsid w:val="0032020E"/>
    <w:rsid w:val="00321822"/>
    <w:rsid w:val="00321BAA"/>
    <w:rsid w:val="00322CB3"/>
    <w:rsid w:val="00322E28"/>
    <w:rsid w:val="003237D3"/>
    <w:rsid w:val="00323907"/>
    <w:rsid w:val="00323A8C"/>
    <w:rsid w:val="00323DB1"/>
    <w:rsid w:val="00324A4E"/>
    <w:rsid w:val="00324E8C"/>
    <w:rsid w:val="003251F1"/>
    <w:rsid w:val="00325E77"/>
    <w:rsid w:val="00326064"/>
    <w:rsid w:val="00326D23"/>
    <w:rsid w:val="00326E25"/>
    <w:rsid w:val="00327018"/>
    <w:rsid w:val="003277B9"/>
    <w:rsid w:val="00327ADE"/>
    <w:rsid w:val="00330A98"/>
    <w:rsid w:val="00330C49"/>
    <w:rsid w:val="003317E2"/>
    <w:rsid w:val="00331AEB"/>
    <w:rsid w:val="00331FFE"/>
    <w:rsid w:val="00332772"/>
    <w:rsid w:val="00333ED6"/>
    <w:rsid w:val="00334622"/>
    <w:rsid w:val="0033501A"/>
    <w:rsid w:val="00335C89"/>
    <w:rsid w:val="00335D31"/>
    <w:rsid w:val="0033646C"/>
    <w:rsid w:val="003366DB"/>
    <w:rsid w:val="00336CB1"/>
    <w:rsid w:val="00337065"/>
    <w:rsid w:val="003374F8"/>
    <w:rsid w:val="00337BB2"/>
    <w:rsid w:val="00337E39"/>
    <w:rsid w:val="00337EF0"/>
    <w:rsid w:val="003403D2"/>
    <w:rsid w:val="0034080D"/>
    <w:rsid w:val="00340F4E"/>
    <w:rsid w:val="00341225"/>
    <w:rsid w:val="00341530"/>
    <w:rsid w:val="00341DC3"/>
    <w:rsid w:val="00342FF4"/>
    <w:rsid w:val="0034306C"/>
    <w:rsid w:val="00343355"/>
    <w:rsid w:val="0034422A"/>
    <w:rsid w:val="003443FF"/>
    <w:rsid w:val="0034505F"/>
    <w:rsid w:val="00345DCC"/>
    <w:rsid w:val="00346094"/>
    <w:rsid w:val="00346113"/>
    <w:rsid w:val="00346393"/>
    <w:rsid w:val="00346586"/>
    <w:rsid w:val="00346662"/>
    <w:rsid w:val="00346A86"/>
    <w:rsid w:val="00346C3F"/>
    <w:rsid w:val="00347992"/>
    <w:rsid w:val="00347A3C"/>
    <w:rsid w:val="00347D32"/>
    <w:rsid w:val="00347D95"/>
    <w:rsid w:val="003509F2"/>
    <w:rsid w:val="00352497"/>
    <w:rsid w:val="0035249E"/>
    <w:rsid w:val="003524A4"/>
    <w:rsid w:val="003527E1"/>
    <w:rsid w:val="00352AFC"/>
    <w:rsid w:val="00352DCB"/>
    <w:rsid w:val="00353BA5"/>
    <w:rsid w:val="00354119"/>
    <w:rsid w:val="00354C0C"/>
    <w:rsid w:val="00355107"/>
    <w:rsid w:val="00355832"/>
    <w:rsid w:val="00355B31"/>
    <w:rsid w:val="00355B3A"/>
    <w:rsid w:val="003568A0"/>
    <w:rsid w:val="00356993"/>
    <w:rsid w:val="003569F8"/>
    <w:rsid w:val="00356AED"/>
    <w:rsid w:val="003573D7"/>
    <w:rsid w:val="00357463"/>
    <w:rsid w:val="0035782A"/>
    <w:rsid w:val="00357A0E"/>
    <w:rsid w:val="00360176"/>
    <w:rsid w:val="00360760"/>
    <w:rsid w:val="00360C43"/>
    <w:rsid w:val="00361A7A"/>
    <w:rsid w:val="00361F93"/>
    <w:rsid w:val="00361FDB"/>
    <w:rsid w:val="00363531"/>
    <w:rsid w:val="00363F9E"/>
    <w:rsid w:val="003640CE"/>
    <w:rsid w:val="0036459C"/>
    <w:rsid w:val="00364EFE"/>
    <w:rsid w:val="00364F7C"/>
    <w:rsid w:val="0036518F"/>
    <w:rsid w:val="003655E0"/>
    <w:rsid w:val="00366D0E"/>
    <w:rsid w:val="00366EA2"/>
    <w:rsid w:val="00366FD2"/>
    <w:rsid w:val="00367D61"/>
    <w:rsid w:val="00370060"/>
    <w:rsid w:val="003706C8"/>
    <w:rsid w:val="00370861"/>
    <w:rsid w:val="003724DF"/>
    <w:rsid w:val="00372BE6"/>
    <w:rsid w:val="00373B38"/>
    <w:rsid w:val="003745DE"/>
    <w:rsid w:val="00375FAA"/>
    <w:rsid w:val="00376577"/>
    <w:rsid w:val="00376926"/>
    <w:rsid w:val="00376BD9"/>
    <w:rsid w:val="003774CC"/>
    <w:rsid w:val="00380110"/>
    <w:rsid w:val="00380365"/>
    <w:rsid w:val="00380728"/>
    <w:rsid w:val="00380DAE"/>
    <w:rsid w:val="0038140A"/>
    <w:rsid w:val="00381B72"/>
    <w:rsid w:val="00381BB6"/>
    <w:rsid w:val="003832C6"/>
    <w:rsid w:val="00383893"/>
    <w:rsid w:val="00383CC5"/>
    <w:rsid w:val="003849A4"/>
    <w:rsid w:val="00384E05"/>
    <w:rsid w:val="0038713D"/>
    <w:rsid w:val="003878AC"/>
    <w:rsid w:val="00390783"/>
    <w:rsid w:val="00390ECE"/>
    <w:rsid w:val="00391869"/>
    <w:rsid w:val="0039288E"/>
    <w:rsid w:val="003928F3"/>
    <w:rsid w:val="003939FE"/>
    <w:rsid w:val="00393B0B"/>
    <w:rsid w:val="00394233"/>
    <w:rsid w:val="00394287"/>
    <w:rsid w:val="00395611"/>
    <w:rsid w:val="00395756"/>
    <w:rsid w:val="0039600B"/>
    <w:rsid w:val="00397CEB"/>
    <w:rsid w:val="00397F98"/>
    <w:rsid w:val="003A0628"/>
    <w:rsid w:val="003A0EB6"/>
    <w:rsid w:val="003A1014"/>
    <w:rsid w:val="003A1DA9"/>
    <w:rsid w:val="003A1F87"/>
    <w:rsid w:val="003A2CB5"/>
    <w:rsid w:val="003A3181"/>
    <w:rsid w:val="003A35CD"/>
    <w:rsid w:val="003A3AFD"/>
    <w:rsid w:val="003A495C"/>
    <w:rsid w:val="003A67A7"/>
    <w:rsid w:val="003A705C"/>
    <w:rsid w:val="003A734D"/>
    <w:rsid w:val="003A772C"/>
    <w:rsid w:val="003A77BA"/>
    <w:rsid w:val="003B0361"/>
    <w:rsid w:val="003B03D5"/>
    <w:rsid w:val="003B0955"/>
    <w:rsid w:val="003B0BB1"/>
    <w:rsid w:val="003B2AC5"/>
    <w:rsid w:val="003B2CA9"/>
    <w:rsid w:val="003B38A5"/>
    <w:rsid w:val="003B4C04"/>
    <w:rsid w:val="003B53B9"/>
    <w:rsid w:val="003B5649"/>
    <w:rsid w:val="003B5A37"/>
    <w:rsid w:val="003B5BD9"/>
    <w:rsid w:val="003B5C12"/>
    <w:rsid w:val="003B6B2D"/>
    <w:rsid w:val="003B6F27"/>
    <w:rsid w:val="003B6F4D"/>
    <w:rsid w:val="003B7F39"/>
    <w:rsid w:val="003C0118"/>
    <w:rsid w:val="003C0408"/>
    <w:rsid w:val="003C09D4"/>
    <w:rsid w:val="003C118B"/>
    <w:rsid w:val="003C1364"/>
    <w:rsid w:val="003C17A0"/>
    <w:rsid w:val="003C2D4F"/>
    <w:rsid w:val="003C3024"/>
    <w:rsid w:val="003C33B7"/>
    <w:rsid w:val="003C38B0"/>
    <w:rsid w:val="003C43CF"/>
    <w:rsid w:val="003C56EA"/>
    <w:rsid w:val="003C5724"/>
    <w:rsid w:val="003C6910"/>
    <w:rsid w:val="003C7087"/>
    <w:rsid w:val="003C7242"/>
    <w:rsid w:val="003C73A5"/>
    <w:rsid w:val="003C766A"/>
    <w:rsid w:val="003D006E"/>
    <w:rsid w:val="003D139A"/>
    <w:rsid w:val="003D1BCB"/>
    <w:rsid w:val="003D2B8D"/>
    <w:rsid w:val="003D2EC4"/>
    <w:rsid w:val="003D32ED"/>
    <w:rsid w:val="003D3658"/>
    <w:rsid w:val="003D4371"/>
    <w:rsid w:val="003D4781"/>
    <w:rsid w:val="003D4808"/>
    <w:rsid w:val="003D49CF"/>
    <w:rsid w:val="003D50BE"/>
    <w:rsid w:val="003D5B7C"/>
    <w:rsid w:val="003D61B0"/>
    <w:rsid w:val="003D6B84"/>
    <w:rsid w:val="003D6EA2"/>
    <w:rsid w:val="003D70E8"/>
    <w:rsid w:val="003D74E4"/>
    <w:rsid w:val="003D7DF0"/>
    <w:rsid w:val="003E2244"/>
    <w:rsid w:val="003E2473"/>
    <w:rsid w:val="003E2962"/>
    <w:rsid w:val="003E2C44"/>
    <w:rsid w:val="003E2E38"/>
    <w:rsid w:val="003E2EA6"/>
    <w:rsid w:val="003E36B0"/>
    <w:rsid w:val="003E3771"/>
    <w:rsid w:val="003E39AB"/>
    <w:rsid w:val="003E3A37"/>
    <w:rsid w:val="003E429D"/>
    <w:rsid w:val="003E44AB"/>
    <w:rsid w:val="003E5FF2"/>
    <w:rsid w:val="003E5FFE"/>
    <w:rsid w:val="003E662C"/>
    <w:rsid w:val="003E6795"/>
    <w:rsid w:val="003E6BD9"/>
    <w:rsid w:val="003F0954"/>
    <w:rsid w:val="003F09C6"/>
    <w:rsid w:val="003F0C95"/>
    <w:rsid w:val="003F0CD1"/>
    <w:rsid w:val="003F1108"/>
    <w:rsid w:val="003F196A"/>
    <w:rsid w:val="003F1C79"/>
    <w:rsid w:val="003F2BCA"/>
    <w:rsid w:val="003F2D85"/>
    <w:rsid w:val="003F4148"/>
    <w:rsid w:val="003F5150"/>
    <w:rsid w:val="003F5536"/>
    <w:rsid w:val="003F5958"/>
    <w:rsid w:val="003F5FCF"/>
    <w:rsid w:val="003F6119"/>
    <w:rsid w:val="003F6178"/>
    <w:rsid w:val="003F6636"/>
    <w:rsid w:val="003F687B"/>
    <w:rsid w:val="003F6E7A"/>
    <w:rsid w:val="003F72D5"/>
    <w:rsid w:val="003F7C2E"/>
    <w:rsid w:val="00400194"/>
    <w:rsid w:val="004009C8"/>
    <w:rsid w:val="00401095"/>
    <w:rsid w:val="004013CD"/>
    <w:rsid w:val="00401A87"/>
    <w:rsid w:val="00401E7E"/>
    <w:rsid w:val="00401ED3"/>
    <w:rsid w:val="0040250D"/>
    <w:rsid w:val="00402D48"/>
    <w:rsid w:val="00402F1D"/>
    <w:rsid w:val="00403460"/>
    <w:rsid w:val="004035FB"/>
    <w:rsid w:val="00403F96"/>
    <w:rsid w:val="00403FC4"/>
    <w:rsid w:val="00404C6A"/>
    <w:rsid w:val="00405932"/>
    <w:rsid w:val="00405A45"/>
    <w:rsid w:val="00405CAE"/>
    <w:rsid w:val="00406AB7"/>
    <w:rsid w:val="00406AFA"/>
    <w:rsid w:val="00406EA5"/>
    <w:rsid w:val="004072CA"/>
    <w:rsid w:val="00410000"/>
    <w:rsid w:val="00410B03"/>
    <w:rsid w:val="004110AD"/>
    <w:rsid w:val="00413025"/>
    <w:rsid w:val="00413027"/>
    <w:rsid w:val="004132CC"/>
    <w:rsid w:val="004133DA"/>
    <w:rsid w:val="004135B9"/>
    <w:rsid w:val="00413850"/>
    <w:rsid w:val="004138CF"/>
    <w:rsid w:val="00413E47"/>
    <w:rsid w:val="00414903"/>
    <w:rsid w:val="004150EE"/>
    <w:rsid w:val="00415B02"/>
    <w:rsid w:val="00415B65"/>
    <w:rsid w:val="004167AB"/>
    <w:rsid w:val="004170A6"/>
    <w:rsid w:val="004174C3"/>
    <w:rsid w:val="004177F7"/>
    <w:rsid w:val="00417C7A"/>
    <w:rsid w:val="0042021E"/>
    <w:rsid w:val="00420AAF"/>
    <w:rsid w:val="0042122A"/>
    <w:rsid w:val="00421F0D"/>
    <w:rsid w:val="004235DA"/>
    <w:rsid w:val="00423800"/>
    <w:rsid w:val="00424083"/>
    <w:rsid w:val="00425B31"/>
    <w:rsid w:val="00426102"/>
    <w:rsid w:val="00426400"/>
    <w:rsid w:val="0042697B"/>
    <w:rsid w:val="0042737A"/>
    <w:rsid w:val="0042765F"/>
    <w:rsid w:val="004309DA"/>
    <w:rsid w:val="00430D9D"/>
    <w:rsid w:val="00430FCF"/>
    <w:rsid w:val="0043166E"/>
    <w:rsid w:val="00432081"/>
    <w:rsid w:val="004334FB"/>
    <w:rsid w:val="00433502"/>
    <w:rsid w:val="00433B49"/>
    <w:rsid w:val="00433C3B"/>
    <w:rsid w:val="00434961"/>
    <w:rsid w:val="00434E70"/>
    <w:rsid w:val="00435054"/>
    <w:rsid w:val="00436122"/>
    <w:rsid w:val="0043675A"/>
    <w:rsid w:val="00436920"/>
    <w:rsid w:val="0043702C"/>
    <w:rsid w:val="00437321"/>
    <w:rsid w:val="00437E62"/>
    <w:rsid w:val="00437ED9"/>
    <w:rsid w:val="004400EE"/>
    <w:rsid w:val="004416EA"/>
    <w:rsid w:val="004418A7"/>
    <w:rsid w:val="00441FA3"/>
    <w:rsid w:val="00442B36"/>
    <w:rsid w:val="00442F66"/>
    <w:rsid w:val="00443757"/>
    <w:rsid w:val="004438BC"/>
    <w:rsid w:val="00443A7C"/>
    <w:rsid w:val="00444A27"/>
    <w:rsid w:val="00444A4C"/>
    <w:rsid w:val="00444A4F"/>
    <w:rsid w:val="00445706"/>
    <w:rsid w:val="004458A0"/>
    <w:rsid w:val="00445D12"/>
    <w:rsid w:val="004478CE"/>
    <w:rsid w:val="00450B39"/>
    <w:rsid w:val="004510D5"/>
    <w:rsid w:val="00451426"/>
    <w:rsid w:val="004523C7"/>
    <w:rsid w:val="004525C5"/>
    <w:rsid w:val="0045334C"/>
    <w:rsid w:val="0045349B"/>
    <w:rsid w:val="004541A8"/>
    <w:rsid w:val="004545B8"/>
    <w:rsid w:val="00454B60"/>
    <w:rsid w:val="0045535C"/>
    <w:rsid w:val="004557E6"/>
    <w:rsid w:val="0045611B"/>
    <w:rsid w:val="0045650B"/>
    <w:rsid w:val="004568A7"/>
    <w:rsid w:val="004572A7"/>
    <w:rsid w:val="004572CE"/>
    <w:rsid w:val="00460B26"/>
    <w:rsid w:val="00461446"/>
    <w:rsid w:val="00461783"/>
    <w:rsid w:val="00461A26"/>
    <w:rsid w:val="0046370D"/>
    <w:rsid w:val="004639F8"/>
    <w:rsid w:val="00464219"/>
    <w:rsid w:val="00464387"/>
    <w:rsid w:val="00464AF6"/>
    <w:rsid w:val="00464F11"/>
    <w:rsid w:val="00464F17"/>
    <w:rsid w:val="00465322"/>
    <w:rsid w:val="00465E1D"/>
    <w:rsid w:val="00467879"/>
    <w:rsid w:val="00467BDA"/>
    <w:rsid w:val="00467E6F"/>
    <w:rsid w:val="0047136F"/>
    <w:rsid w:val="00472EA2"/>
    <w:rsid w:val="00473149"/>
    <w:rsid w:val="00473AC4"/>
    <w:rsid w:val="00474091"/>
    <w:rsid w:val="00474D8C"/>
    <w:rsid w:val="004750E6"/>
    <w:rsid w:val="00475CB8"/>
    <w:rsid w:val="00476E56"/>
    <w:rsid w:val="00477074"/>
    <w:rsid w:val="00480FB2"/>
    <w:rsid w:val="0048123E"/>
    <w:rsid w:val="00481770"/>
    <w:rsid w:val="00481A3B"/>
    <w:rsid w:val="00481B0B"/>
    <w:rsid w:val="00481BDD"/>
    <w:rsid w:val="00482641"/>
    <w:rsid w:val="00482653"/>
    <w:rsid w:val="004832EA"/>
    <w:rsid w:val="004834E3"/>
    <w:rsid w:val="00483541"/>
    <w:rsid w:val="0048366A"/>
    <w:rsid w:val="00484932"/>
    <w:rsid w:val="00484D23"/>
    <w:rsid w:val="004851C5"/>
    <w:rsid w:val="0048577C"/>
    <w:rsid w:val="00485819"/>
    <w:rsid w:val="00485B34"/>
    <w:rsid w:val="00485C1C"/>
    <w:rsid w:val="00486561"/>
    <w:rsid w:val="00486D4C"/>
    <w:rsid w:val="00486F2D"/>
    <w:rsid w:val="00487121"/>
    <w:rsid w:val="00487F5C"/>
    <w:rsid w:val="00490194"/>
    <w:rsid w:val="00490388"/>
    <w:rsid w:val="00490C8B"/>
    <w:rsid w:val="00490CDB"/>
    <w:rsid w:val="004911E7"/>
    <w:rsid w:val="00491A67"/>
    <w:rsid w:val="004923C9"/>
    <w:rsid w:val="00492558"/>
    <w:rsid w:val="004929D5"/>
    <w:rsid w:val="00492B33"/>
    <w:rsid w:val="0049390D"/>
    <w:rsid w:val="00493BF7"/>
    <w:rsid w:val="00493F02"/>
    <w:rsid w:val="00494FA0"/>
    <w:rsid w:val="004960FC"/>
    <w:rsid w:val="004961DB"/>
    <w:rsid w:val="004967F1"/>
    <w:rsid w:val="00497AFE"/>
    <w:rsid w:val="004A0A5A"/>
    <w:rsid w:val="004A1171"/>
    <w:rsid w:val="004A15B4"/>
    <w:rsid w:val="004A1715"/>
    <w:rsid w:val="004A29AA"/>
    <w:rsid w:val="004A3928"/>
    <w:rsid w:val="004A4997"/>
    <w:rsid w:val="004A647A"/>
    <w:rsid w:val="004A67C0"/>
    <w:rsid w:val="004A6D97"/>
    <w:rsid w:val="004A76E3"/>
    <w:rsid w:val="004A7922"/>
    <w:rsid w:val="004A794C"/>
    <w:rsid w:val="004A7A6D"/>
    <w:rsid w:val="004A7B00"/>
    <w:rsid w:val="004B0B12"/>
    <w:rsid w:val="004B13D7"/>
    <w:rsid w:val="004B1EE3"/>
    <w:rsid w:val="004B28A6"/>
    <w:rsid w:val="004B38E3"/>
    <w:rsid w:val="004B3A30"/>
    <w:rsid w:val="004B45D6"/>
    <w:rsid w:val="004B4DF9"/>
    <w:rsid w:val="004B57FD"/>
    <w:rsid w:val="004B61D3"/>
    <w:rsid w:val="004B6F69"/>
    <w:rsid w:val="004B7909"/>
    <w:rsid w:val="004B7C34"/>
    <w:rsid w:val="004B7DD3"/>
    <w:rsid w:val="004C00DF"/>
    <w:rsid w:val="004C0560"/>
    <w:rsid w:val="004C05A0"/>
    <w:rsid w:val="004C0FAD"/>
    <w:rsid w:val="004C2B6C"/>
    <w:rsid w:val="004C3050"/>
    <w:rsid w:val="004C36A1"/>
    <w:rsid w:val="004C386E"/>
    <w:rsid w:val="004C39CB"/>
    <w:rsid w:val="004C3A0E"/>
    <w:rsid w:val="004C3EAA"/>
    <w:rsid w:val="004C4C0A"/>
    <w:rsid w:val="004C4F81"/>
    <w:rsid w:val="004C501D"/>
    <w:rsid w:val="004C5204"/>
    <w:rsid w:val="004C527A"/>
    <w:rsid w:val="004C5EDF"/>
    <w:rsid w:val="004C6302"/>
    <w:rsid w:val="004C65C9"/>
    <w:rsid w:val="004C6984"/>
    <w:rsid w:val="004C69DE"/>
    <w:rsid w:val="004C6B27"/>
    <w:rsid w:val="004C6B75"/>
    <w:rsid w:val="004C7BC1"/>
    <w:rsid w:val="004D0ED1"/>
    <w:rsid w:val="004D1005"/>
    <w:rsid w:val="004D12B0"/>
    <w:rsid w:val="004D12BB"/>
    <w:rsid w:val="004D1AA9"/>
    <w:rsid w:val="004D3441"/>
    <w:rsid w:val="004D348A"/>
    <w:rsid w:val="004D366F"/>
    <w:rsid w:val="004D4086"/>
    <w:rsid w:val="004D4179"/>
    <w:rsid w:val="004D4ED3"/>
    <w:rsid w:val="004D5EE3"/>
    <w:rsid w:val="004D614B"/>
    <w:rsid w:val="004D66B2"/>
    <w:rsid w:val="004D7CED"/>
    <w:rsid w:val="004E028F"/>
    <w:rsid w:val="004E042C"/>
    <w:rsid w:val="004E0832"/>
    <w:rsid w:val="004E1660"/>
    <w:rsid w:val="004E2A2F"/>
    <w:rsid w:val="004E2C54"/>
    <w:rsid w:val="004E2E2F"/>
    <w:rsid w:val="004E3F21"/>
    <w:rsid w:val="004E4497"/>
    <w:rsid w:val="004E48A8"/>
    <w:rsid w:val="004E5D23"/>
    <w:rsid w:val="004E5FAF"/>
    <w:rsid w:val="004E6BC1"/>
    <w:rsid w:val="004E718D"/>
    <w:rsid w:val="004E7419"/>
    <w:rsid w:val="004E758B"/>
    <w:rsid w:val="004E7AEF"/>
    <w:rsid w:val="004F003B"/>
    <w:rsid w:val="004F0115"/>
    <w:rsid w:val="004F08A4"/>
    <w:rsid w:val="004F115A"/>
    <w:rsid w:val="004F14C5"/>
    <w:rsid w:val="004F1530"/>
    <w:rsid w:val="004F1662"/>
    <w:rsid w:val="004F1F46"/>
    <w:rsid w:val="004F2222"/>
    <w:rsid w:val="004F27DF"/>
    <w:rsid w:val="004F289C"/>
    <w:rsid w:val="004F3A95"/>
    <w:rsid w:val="004F3E35"/>
    <w:rsid w:val="004F3F0A"/>
    <w:rsid w:val="004F475B"/>
    <w:rsid w:val="004F5F13"/>
    <w:rsid w:val="004F6239"/>
    <w:rsid w:val="004F6BDF"/>
    <w:rsid w:val="004F6DC0"/>
    <w:rsid w:val="004F7570"/>
    <w:rsid w:val="004F7E86"/>
    <w:rsid w:val="00500171"/>
    <w:rsid w:val="00500173"/>
    <w:rsid w:val="0050114C"/>
    <w:rsid w:val="0050190D"/>
    <w:rsid w:val="00502101"/>
    <w:rsid w:val="00502AAA"/>
    <w:rsid w:val="00502BBF"/>
    <w:rsid w:val="00503948"/>
    <w:rsid w:val="00504F7C"/>
    <w:rsid w:val="005056DA"/>
    <w:rsid w:val="00505B70"/>
    <w:rsid w:val="00506211"/>
    <w:rsid w:val="00507200"/>
    <w:rsid w:val="005075E3"/>
    <w:rsid w:val="005077A0"/>
    <w:rsid w:val="0051083B"/>
    <w:rsid w:val="00510940"/>
    <w:rsid w:val="00512152"/>
    <w:rsid w:val="00512BBA"/>
    <w:rsid w:val="00513152"/>
    <w:rsid w:val="005136EF"/>
    <w:rsid w:val="00513DE3"/>
    <w:rsid w:val="00514DCA"/>
    <w:rsid w:val="005158C4"/>
    <w:rsid w:val="0051683D"/>
    <w:rsid w:val="00516D79"/>
    <w:rsid w:val="0051701E"/>
    <w:rsid w:val="0051781E"/>
    <w:rsid w:val="005202DA"/>
    <w:rsid w:val="00520D12"/>
    <w:rsid w:val="00521FF7"/>
    <w:rsid w:val="005227DE"/>
    <w:rsid w:val="00523EE0"/>
    <w:rsid w:val="00523F7B"/>
    <w:rsid w:val="00523F7D"/>
    <w:rsid w:val="005240F0"/>
    <w:rsid w:val="00524E1E"/>
    <w:rsid w:val="005254DA"/>
    <w:rsid w:val="00525C0A"/>
    <w:rsid w:val="00526061"/>
    <w:rsid w:val="00526450"/>
    <w:rsid w:val="00526C4E"/>
    <w:rsid w:val="00526F11"/>
    <w:rsid w:val="005273D9"/>
    <w:rsid w:val="005275F5"/>
    <w:rsid w:val="00527B9D"/>
    <w:rsid w:val="00530F03"/>
    <w:rsid w:val="00531325"/>
    <w:rsid w:val="00531D0E"/>
    <w:rsid w:val="00531F2B"/>
    <w:rsid w:val="0053263A"/>
    <w:rsid w:val="00533326"/>
    <w:rsid w:val="005334D6"/>
    <w:rsid w:val="00533715"/>
    <w:rsid w:val="00533A8A"/>
    <w:rsid w:val="00534268"/>
    <w:rsid w:val="0053460A"/>
    <w:rsid w:val="00535963"/>
    <w:rsid w:val="00535F52"/>
    <w:rsid w:val="0053687B"/>
    <w:rsid w:val="00537381"/>
    <w:rsid w:val="005401B2"/>
    <w:rsid w:val="00540450"/>
    <w:rsid w:val="00540B2D"/>
    <w:rsid w:val="005416F9"/>
    <w:rsid w:val="00542B3F"/>
    <w:rsid w:val="00542B98"/>
    <w:rsid w:val="00542EC0"/>
    <w:rsid w:val="0054322C"/>
    <w:rsid w:val="00543CE6"/>
    <w:rsid w:val="00543EE3"/>
    <w:rsid w:val="0054422F"/>
    <w:rsid w:val="005444C9"/>
    <w:rsid w:val="005444F4"/>
    <w:rsid w:val="00544615"/>
    <w:rsid w:val="0054583E"/>
    <w:rsid w:val="00545E6F"/>
    <w:rsid w:val="005460EB"/>
    <w:rsid w:val="00546BA7"/>
    <w:rsid w:val="0054727E"/>
    <w:rsid w:val="00547AD6"/>
    <w:rsid w:val="005504BC"/>
    <w:rsid w:val="0055069B"/>
    <w:rsid w:val="00550905"/>
    <w:rsid w:val="00550AA7"/>
    <w:rsid w:val="00550F23"/>
    <w:rsid w:val="00551835"/>
    <w:rsid w:val="00551F72"/>
    <w:rsid w:val="00552B14"/>
    <w:rsid w:val="00552EFB"/>
    <w:rsid w:val="00552F69"/>
    <w:rsid w:val="00553D4E"/>
    <w:rsid w:val="00553D82"/>
    <w:rsid w:val="0055420C"/>
    <w:rsid w:val="00554CCE"/>
    <w:rsid w:val="00555630"/>
    <w:rsid w:val="00555A55"/>
    <w:rsid w:val="0055606B"/>
    <w:rsid w:val="0055660C"/>
    <w:rsid w:val="00556892"/>
    <w:rsid w:val="005571FD"/>
    <w:rsid w:val="00557225"/>
    <w:rsid w:val="0055730C"/>
    <w:rsid w:val="00557355"/>
    <w:rsid w:val="005579F3"/>
    <w:rsid w:val="00560348"/>
    <w:rsid w:val="0056146E"/>
    <w:rsid w:val="005618D9"/>
    <w:rsid w:val="00562312"/>
    <w:rsid w:val="0056266B"/>
    <w:rsid w:val="0056348E"/>
    <w:rsid w:val="00563497"/>
    <w:rsid w:val="00563526"/>
    <w:rsid w:val="00563677"/>
    <w:rsid w:val="00563D1C"/>
    <w:rsid w:val="0056401F"/>
    <w:rsid w:val="0056460D"/>
    <w:rsid w:val="005649E4"/>
    <w:rsid w:val="00564B55"/>
    <w:rsid w:val="005650A8"/>
    <w:rsid w:val="00565168"/>
    <w:rsid w:val="0056534B"/>
    <w:rsid w:val="0056592A"/>
    <w:rsid w:val="00565965"/>
    <w:rsid w:val="00566903"/>
    <w:rsid w:val="00567B93"/>
    <w:rsid w:val="00567D04"/>
    <w:rsid w:val="0057021F"/>
    <w:rsid w:val="00570356"/>
    <w:rsid w:val="00570CE0"/>
    <w:rsid w:val="00570E71"/>
    <w:rsid w:val="00571008"/>
    <w:rsid w:val="005710B0"/>
    <w:rsid w:val="005714B4"/>
    <w:rsid w:val="0057178E"/>
    <w:rsid w:val="005721F3"/>
    <w:rsid w:val="00572419"/>
    <w:rsid w:val="0057292D"/>
    <w:rsid w:val="00572D71"/>
    <w:rsid w:val="00572E77"/>
    <w:rsid w:val="00573B61"/>
    <w:rsid w:val="00574FDD"/>
    <w:rsid w:val="005751BA"/>
    <w:rsid w:val="0057656B"/>
    <w:rsid w:val="00577B76"/>
    <w:rsid w:val="00577EEF"/>
    <w:rsid w:val="005807DF"/>
    <w:rsid w:val="005812B0"/>
    <w:rsid w:val="00581422"/>
    <w:rsid w:val="005818CB"/>
    <w:rsid w:val="00581CB4"/>
    <w:rsid w:val="00582958"/>
    <w:rsid w:val="00583C52"/>
    <w:rsid w:val="00584282"/>
    <w:rsid w:val="005848E2"/>
    <w:rsid w:val="00584AF6"/>
    <w:rsid w:val="0058511E"/>
    <w:rsid w:val="0058517B"/>
    <w:rsid w:val="00585217"/>
    <w:rsid w:val="00586034"/>
    <w:rsid w:val="00586672"/>
    <w:rsid w:val="0058718B"/>
    <w:rsid w:val="005878AD"/>
    <w:rsid w:val="00587CBB"/>
    <w:rsid w:val="0059090A"/>
    <w:rsid w:val="00591A1B"/>
    <w:rsid w:val="00592142"/>
    <w:rsid w:val="00592B6F"/>
    <w:rsid w:val="00592B73"/>
    <w:rsid w:val="00592DB5"/>
    <w:rsid w:val="00592F41"/>
    <w:rsid w:val="00592F8E"/>
    <w:rsid w:val="0059338E"/>
    <w:rsid w:val="00593FE6"/>
    <w:rsid w:val="005944D9"/>
    <w:rsid w:val="00594A21"/>
    <w:rsid w:val="005969D0"/>
    <w:rsid w:val="00596D32"/>
    <w:rsid w:val="0059749B"/>
    <w:rsid w:val="0059754A"/>
    <w:rsid w:val="0059773F"/>
    <w:rsid w:val="00597B86"/>
    <w:rsid w:val="00597B90"/>
    <w:rsid w:val="005A0037"/>
    <w:rsid w:val="005A02F7"/>
    <w:rsid w:val="005A0761"/>
    <w:rsid w:val="005A0B00"/>
    <w:rsid w:val="005A0CD6"/>
    <w:rsid w:val="005A0CE3"/>
    <w:rsid w:val="005A0E7F"/>
    <w:rsid w:val="005A1177"/>
    <w:rsid w:val="005A15FF"/>
    <w:rsid w:val="005A161F"/>
    <w:rsid w:val="005A1EE6"/>
    <w:rsid w:val="005A1FF3"/>
    <w:rsid w:val="005A20A6"/>
    <w:rsid w:val="005A2B2B"/>
    <w:rsid w:val="005A2CCB"/>
    <w:rsid w:val="005A3913"/>
    <w:rsid w:val="005A3D3B"/>
    <w:rsid w:val="005A446F"/>
    <w:rsid w:val="005A4EE0"/>
    <w:rsid w:val="005A66AE"/>
    <w:rsid w:val="005A69B0"/>
    <w:rsid w:val="005A74E6"/>
    <w:rsid w:val="005A7531"/>
    <w:rsid w:val="005A77AB"/>
    <w:rsid w:val="005B0E19"/>
    <w:rsid w:val="005B185F"/>
    <w:rsid w:val="005B20FF"/>
    <w:rsid w:val="005B2DDF"/>
    <w:rsid w:val="005B2FA1"/>
    <w:rsid w:val="005B3124"/>
    <w:rsid w:val="005B4381"/>
    <w:rsid w:val="005B4809"/>
    <w:rsid w:val="005B4D65"/>
    <w:rsid w:val="005B50DD"/>
    <w:rsid w:val="005B5106"/>
    <w:rsid w:val="005B5501"/>
    <w:rsid w:val="005B60C0"/>
    <w:rsid w:val="005C045C"/>
    <w:rsid w:val="005C1077"/>
    <w:rsid w:val="005C108B"/>
    <w:rsid w:val="005C19F8"/>
    <w:rsid w:val="005C1A4D"/>
    <w:rsid w:val="005C2447"/>
    <w:rsid w:val="005C4453"/>
    <w:rsid w:val="005C4703"/>
    <w:rsid w:val="005C50A7"/>
    <w:rsid w:val="005C5393"/>
    <w:rsid w:val="005C5888"/>
    <w:rsid w:val="005C58A6"/>
    <w:rsid w:val="005C5F8D"/>
    <w:rsid w:val="005C6528"/>
    <w:rsid w:val="005C6946"/>
    <w:rsid w:val="005C6E6D"/>
    <w:rsid w:val="005C7DDF"/>
    <w:rsid w:val="005D0862"/>
    <w:rsid w:val="005D0941"/>
    <w:rsid w:val="005D0C7C"/>
    <w:rsid w:val="005D0DF4"/>
    <w:rsid w:val="005D0E3A"/>
    <w:rsid w:val="005D10DD"/>
    <w:rsid w:val="005D11E9"/>
    <w:rsid w:val="005D17AE"/>
    <w:rsid w:val="005D1C4B"/>
    <w:rsid w:val="005D2359"/>
    <w:rsid w:val="005D25F2"/>
    <w:rsid w:val="005D3180"/>
    <w:rsid w:val="005D39C5"/>
    <w:rsid w:val="005D68D3"/>
    <w:rsid w:val="005D690B"/>
    <w:rsid w:val="005D6C3C"/>
    <w:rsid w:val="005D6DA0"/>
    <w:rsid w:val="005D7A73"/>
    <w:rsid w:val="005E044F"/>
    <w:rsid w:val="005E055F"/>
    <w:rsid w:val="005E06FC"/>
    <w:rsid w:val="005E08AC"/>
    <w:rsid w:val="005E0A1A"/>
    <w:rsid w:val="005E1039"/>
    <w:rsid w:val="005E113C"/>
    <w:rsid w:val="005E1258"/>
    <w:rsid w:val="005E1379"/>
    <w:rsid w:val="005E15EC"/>
    <w:rsid w:val="005E19EE"/>
    <w:rsid w:val="005E1C43"/>
    <w:rsid w:val="005E2584"/>
    <w:rsid w:val="005E3077"/>
    <w:rsid w:val="005E4181"/>
    <w:rsid w:val="005E4468"/>
    <w:rsid w:val="005E49FB"/>
    <w:rsid w:val="005E4AF3"/>
    <w:rsid w:val="005E4C8B"/>
    <w:rsid w:val="005E5060"/>
    <w:rsid w:val="005E5654"/>
    <w:rsid w:val="005E57F2"/>
    <w:rsid w:val="005E65B1"/>
    <w:rsid w:val="005E6740"/>
    <w:rsid w:val="005E7305"/>
    <w:rsid w:val="005E76C1"/>
    <w:rsid w:val="005E7AFB"/>
    <w:rsid w:val="005E7E3F"/>
    <w:rsid w:val="005F0B79"/>
    <w:rsid w:val="005F29B4"/>
    <w:rsid w:val="005F3599"/>
    <w:rsid w:val="005F394D"/>
    <w:rsid w:val="005F3BF2"/>
    <w:rsid w:val="005F4987"/>
    <w:rsid w:val="005F4D70"/>
    <w:rsid w:val="005F4E99"/>
    <w:rsid w:val="005F5070"/>
    <w:rsid w:val="005F542A"/>
    <w:rsid w:val="005F59C9"/>
    <w:rsid w:val="005F5B72"/>
    <w:rsid w:val="005F5E65"/>
    <w:rsid w:val="005F6690"/>
    <w:rsid w:val="005F7174"/>
    <w:rsid w:val="005F76D4"/>
    <w:rsid w:val="005F7FEE"/>
    <w:rsid w:val="00601576"/>
    <w:rsid w:val="0060163B"/>
    <w:rsid w:val="00602076"/>
    <w:rsid w:val="00602090"/>
    <w:rsid w:val="00602208"/>
    <w:rsid w:val="00602690"/>
    <w:rsid w:val="00602DDD"/>
    <w:rsid w:val="006034F4"/>
    <w:rsid w:val="00603590"/>
    <w:rsid w:val="006037D0"/>
    <w:rsid w:val="00603984"/>
    <w:rsid w:val="0060417C"/>
    <w:rsid w:val="00604F70"/>
    <w:rsid w:val="006050A5"/>
    <w:rsid w:val="006051F3"/>
    <w:rsid w:val="00605376"/>
    <w:rsid w:val="00605A76"/>
    <w:rsid w:val="00605C10"/>
    <w:rsid w:val="00605D8B"/>
    <w:rsid w:val="006066DE"/>
    <w:rsid w:val="00607763"/>
    <w:rsid w:val="00607A74"/>
    <w:rsid w:val="00611222"/>
    <w:rsid w:val="00611291"/>
    <w:rsid w:val="00611BA4"/>
    <w:rsid w:val="00612401"/>
    <w:rsid w:val="006128BA"/>
    <w:rsid w:val="00613569"/>
    <w:rsid w:val="0061365C"/>
    <w:rsid w:val="006136C4"/>
    <w:rsid w:val="00613BE5"/>
    <w:rsid w:val="00613C58"/>
    <w:rsid w:val="006142CD"/>
    <w:rsid w:val="00614718"/>
    <w:rsid w:val="00615492"/>
    <w:rsid w:val="0061562C"/>
    <w:rsid w:val="0061598B"/>
    <w:rsid w:val="00615F0C"/>
    <w:rsid w:val="00616407"/>
    <w:rsid w:val="00616BCA"/>
    <w:rsid w:val="00620178"/>
    <w:rsid w:val="00620560"/>
    <w:rsid w:val="006209A6"/>
    <w:rsid w:val="00620BE7"/>
    <w:rsid w:val="00620D2D"/>
    <w:rsid w:val="00621480"/>
    <w:rsid w:val="00621A75"/>
    <w:rsid w:val="00621F57"/>
    <w:rsid w:val="00622460"/>
    <w:rsid w:val="006229F7"/>
    <w:rsid w:val="00622F3A"/>
    <w:rsid w:val="0062319C"/>
    <w:rsid w:val="00623C0A"/>
    <w:rsid w:val="00623FE7"/>
    <w:rsid w:val="006240FA"/>
    <w:rsid w:val="00624766"/>
    <w:rsid w:val="00624E28"/>
    <w:rsid w:val="0062587C"/>
    <w:rsid w:val="006269E2"/>
    <w:rsid w:val="00627361"/>
    <w:rsid w:val="006277B5"/>
    <w:rsid w:val="006308F8"/>
    <w:rsid w:val="006309A4"/>
    <w:rsid w:val="00630C1F"/>
    <w:rsid w:val="00630F69"/>
    <w:rsid w:val="006316BA"/>
    <w:rsid w:val="0063290C"/>
    <w:rsid w:val="0063381F"/>
    <w:rsid w:val="00633A2D"/>
    <w:rsid w:val="00633D85"/>
    <w:rsid w:val="006340ED"/>
    <w:rsid w:val="006343A8"/>
    <w:rsid w:val="0063464F"/>
    <w:rsid w:val="0063497C"/>
    <w:rsid w:val="006358A5"/>
    <w:rsid w:val="00635925"/>
    <w:rsid w:val="006359DF"/>
    <w:rsid w:val="006363C9"/>
    <w:rsid w:val="006368CE"/>
    <w:rsid w:val="00636B2B"/>
    <w:rsid w:val="00636D6E"/>
    <w:rsid w:val="00640043"/>
    <w:rsid w:val="006402B6"/>
    <w:rsid w:val="006408AF"/>
    <w:rsid w:val="00641A08"/>
    <w:rsid w:val="00641E16"/>
    <w:rsid w:val="00642B3B"/>
    <w:rsid w:val="00642FD0"/>
    <w:rsid w:val="00643284"/>
    <w:rsid w:val="006434E8"/>
    <w:rsid w:val="00643998"/>
    <w:rsid w:val="00643B74"/>
    <w:rsid w:val="00643C5B"/>
    <w:rsid w:val="00644513"/>
    <w:rsid w:val="006446D3"/>
    <w:rsid w:val="00644796"/>
    <w:rsid w:val="0064483D"/>
    <w:rsid w:val="006451F6"/>
    <w:rsid w:val="006457FF"/>
    <w:rsid w:val="00645855"/>
    <w:rsid w:val="006462AD"/>
    <w:rsid w:val="00646703"/>
    <w:rsid w:val="00647189"/>
    <w:rsid w:val="006506FA"/>
    <w:rsid w:val="00650954"/>
    <w:rsid w:val="00650CF1"/>
    <w:rsid w:val="00651274"/>
    <w:rsid w:val="0065147A"/>
    <w:rsid w:val="006522C0"/>
    <w:rsid w:val="00652B99"/>
    <w:rsid w:val="006534F6"/>
    <w:rsid w:val="0065455B"/>
    <w:rsid w:val="0065490B"/>
    <w:rsid w:val="00654B1D"/>
    <w:rsid w:val="00654D63"/>
    <w:rsid w:val="006550DF"/>
    <w:rsid w:val="0065631B"/>
    <w:rsid w:val="00656345"/>
    <w:rsid w:val="00656856"/>
    <w:rsid w:val="0065685A"/>
    <w:rsid w:val="00657EAD"/>
    <w:rsid w:val="00660F8D"/>
    <w:rsid w:val="006615DB"/>
    <w:rsid w:val="0066223D"/>
    <w:rsid w:val="00662785"/>
    <w:rsid w:val="00662D95"/>
    <w:rsid w:val="00663016"/>
    <w:rsid w:val="006634CD"/>
    <w:rsid w:val="00663AF8"/>
    <w:rsid w:val="00663DE1"/>
    <w:rsid w:val="00664047"/>
    <w:rsid w:val="006643B3"/>
    <w:rsid w:val="0066494C"/>
    <w:rsid w:val="00664F0D"/>
    <w:rsid w:val="00665AA4"/>
    <w:rsid w:val="00665BDA"/>
    <w:rsid w:val="00665EAF"/>
    <w:rsid w:val="00666948"/>
    <w:rsid w:val="00667D0D"/>
    <w:rsid w:val="006702E9"/>
    <w:rsid w:val="006708D4"/>
    <w:rsid w:val="00670E63"/>
    <w:rsid w:val="006711A8"/>
    <w:rsid w:val="00671F69"/>
    <w:rsid w:val="0067247D"/>
    <w:rsid w:val="00672752"/>
    <w:rsid w:val="006727CB"/>
    <w:rsid w:val="0067336F"/>
    <w:rsid w:val="00673A61"/>
    <w:rsid w:val="00674403"/>
    <w:rsid w:val="006744F7"/>
    <w:rsid w:val="00674525"/>
    <w:rsid w:val="00674A37"/>
    <w:rsid w:val="00674B6E"/>
    <w:rsid w:val="00675663"/>
    <w:rsid w:val="006763A2"/>
    <w:rsid w:val="00676649"/>
    <w:rsid w:val="006768BC"/>
    <w:rsid w:val="00676BF7"/>
    <w:rsid w:val="0067788A"/>
    <w:rsid w:val="00677FCF"/>
    <w:rsid w:val="00681120"/>
    <w:rsid w:val="006811DA"/>
    <w:rsid w:val="006812A1"/>
    <w:rsid w:val="006812AE"/>
    <w:rsid w:val="00681398"/>
    <w:rsid w:val="00681AF3"/>
    <w:rsid w:val="00682FB8"/>
    <w:rsid w:val="00683222"/>
    <w:rsid w:val="00683633"/>
    <w:rsid w:val="00683914"/>
    <w:rsid w:val="00684BE2"/>
    <w:rsid w:val="00684E03"/>
    <w:rsid w:val="00684F07"/>
    <w:rsid w:val="00686407"/>
    <w:rsid w:val="00686502"/>
    <w:rsid w:val="0068676D"/>
    <w:rsid w:val="006877B0"/>
    <w:rsid w:val="00691499"/>
    <w:rsid w:val="006918FA"/>
    <w:rsid w:val="00691AED"/>
    <w:rsid w:val="006920DB"/>
    <w:rsid w:val="00692D4D"/>
    <w:rsid w:val="00693079"/>
    <w:rsid w:val="00693ADE"/>
    <w:rsid w:val="00693C95"/>
    <w:rsid w:val="00694351"/>
    <w:rsid w:val="0069452A"/>
    <w:rsid w:val="00696980"/>
    <w:rsid w:val="00697D04"/>
    <w:rsid w:val="006A037C"/>
    <w:rsid w:val="006A061A"/>
    <w:rsid w:val="006A0911"/>
    <w:rsid w:val="006A0BCC"/>
    <w:rsid w:val="006A0F78"/>
    <w:rsid w:val="006A124C"/>
    <w:rsid w:val="006A1F6D"/>
    <w:rsid w:val="006A1FC7"/>
    <w:rsid w:val="006A20C2"/>
    <w:rsid w:val="006A2191"/>
    <w:rsid w:val="006A31B7"/>
    <w:rsid w:val="006A3262"/>
    <w:rsid w:val="006A35A9"/>
    <w:rsid w:val="006A3DD2"/>
    <w:rsid w:val="006A436A"/>
    <w:rsid w:val="006A4F23"/>
    <w:rsid w:val="006A5D6E"/>
    <w:rsid w:val="006A63D4"/>
    <w:rsid w:val="006A7593"/>
    <w:rsid w:val="006A7A02"/>
    <w:rsid w:val="006A7A55"/>
    <w:rsid w:val="006A7D6A"/>
    <w:rsid w:val="006A7D80"/>
    <w:rsid w:val="006B10D5"/>
    <w:rsid w:val="006B1176"/>
    <w:rsid w:val="006B17B8"/>
    <w:rsid w:val="006B1D91"/>
    <w:rsid w:val="006B20AC"/>
    <w:rsid w:val="006B234C"/>
    <w:rsid w:val="006B297F"/>
    <w:rsid w:val="006B2E6D"/>
    <w:rsid w:val="006B31E1"/>
    <w:rsid w:val="006B36FF"/>
    <w:rsid w:val="006B3AC0"/>
    <w:rsid w:val="006B3E9B"/>
    <w:rsid w:val="006B3F0D"/>
    <w:rsid w:val="006B409A"/>
    <w:rsid w:val="006B4517"/>
    <w:rsid w:val="006B5C17"/>
    <w:rsid w:val="006B5D2D"/>
    <w:rsid w:val="006B5DCF"/>
    <w:rsid w:val="006B5F3F"/>
    <w:rsid w:val="006B615B"/>
    <w:rsid w:val="006B6675"/>
    <w:rsid w:val="006B78A0"/>
    <w:rsid w:val="006C016F"/>
    <w:rsid w:val="006C0287"/>
    <w:rsid w:val="006C0962"/>
    <w:rsid w:val="006C1285"/>
    <w:rsid w:val="006C186B"/>
    <w:rsid w:val="006C18F1"/>
    <w:rsid w:val="006C236C"/>
    <w:rsid w:val="006C3703"/>
    <w:rsid w:val="006C39DA"/>
    <w:rsid w:val="006C4116"/>
    <w:rsid w:val="006C441D"/>
    <w:rsid w:val="006C4EEB"/>
    <w:rsid w:val="006C5558"/>
    <w:rsid w:val="006C697F"/>
    <w:rsid w:val="006C72E0"/>
    <w:rsid w:val="006C73A8"/>
    <w:rsid w:val="006C7B53"/>
    <w:rsid w:val="006D0A67"/>
    <w:rsid w:val="006D11B3"/>
    <w:rsid w:val="006D2182"/>
    <w:rsid w:val="006D2FF0"/>
    <w:rsid w:val="006D3832"/>
    <w:rsid w:val="006D3E23"/>
    <w:rsid w:val="006D42DB"/>
    <w:rsid w:val="006D5247"/>
    <w:rsid w:val="006D5ABF"/>
    <w:rsid w:val="006D65F6"/>
    <w:rsid w:val="006D7450"/>
    <w:rsid w:val="006D7DC7"/>
    <w:rsid w:val="006D7E7F"/>
    <w:rsid w:val="006E0101"/>
    <w:rsid w:val="006E02FE"/>
    <w:rsid w:val="006E0414"/>
    <w:rsid w:val="006E1D0F"/>
    <w:rsid w:val="006E22F5"/>
    <w:rsid w:val="006E353A"/>
    <w:rsid w:val="006E3595"/>
    <w:rsid w:val="006E4A10"/>
    <w:rsid w:val="006E50DD"/>
    <w:rsid w:val="006E5289"/>
    <w:rsid w:val="006E64D5"/>
    <w:rsid w:val="006E667B"/>
    <w:rsid w:val="006E6BE4"/>
    <w:rsid w:val="006E705D"/>
    <w:rsid w:val="006E77EC"/>
    <w:rsid w:val="006E784B"/>
    <w:rsid w:val="006E795F"/>
    <w:rsid w:val="006E7FDB"/>
    <w:rsid w:val="006F0368"/>
    <w:rsid w:val="006F08F8"/>
    <w:rsid w:val="006F0ACD"/>
    <w:rsid w:val="006F0F1D"/>
    <w:rsid w:val="006F1024"/>
    <w:rsid w:val="006F1389"/>
    <w:rsid w:val="006F14C8"/>
    <w:rsid w:val="006F19E4"/>
    <w:rsid w:val="006F1FD7"/>
    <w:rsid w:val="006F259B"/>
    <w:rsid w:val="006F266A"/>
    <w:rsid w:val="006F2B5A"/>
    <w:rsid w:val="006F320F"/>
    <w:rsid w:val="006F49E7"/>
    <w:rsid w:val="006F57B2"/>
    <w:rsid w:val="006F5C80"/>
    <w:rsid w:val="006F699C"/>
    <w:rsid w:val="006F7018"/>
    <w:rsid w:val="006F7210"/>
    <w:rsid w:val="006F724E"/>
    <w:rsid w:val="006F7266"/>
    <w:rsid w:val="006F73C9"/>
    <w:rsid w:val="006F7EC0"/>
    <w:rsid w:val="007001CA"/>
    <w:rsid w:val="00700610"/>
    <w:rsid w:val="00700975"/>
    <w:rsid w:val="00700976"/>
    <w:rsid w:val="007018D0"/>
    <w:rsid w:val="00701D0A"/>
    <w:rsid w:val="00702672"/>
    <w:rsid w:val="007027ED"/>
    <w:rsid w:val="00702986"/>
    <w:rsid w:val="0070299E"/>
    <w:rsid w:val="00703087"/>
    <w:rsid w:val="00704B87"/>
    <w:rsid w:val="0070678D"/>
    <w:rsid w:val="00706A0D"/>
    <w:rsid w:val="007072BE"/>
    <w:rsid w:val="007072D0"/>
    <w:rsid w:val="007072F4"/>
    <w:rsid w:val="0071007F"/>
    <w:rsid w:val="00710304"/>
    <w:rsid w:val="00710999"/>
    <w:rsid w:val="00710D81"/>
    <w:rsid w:val="0071113A"/>
    <w:rsid w:val="007112BC"/>
    <w:rsid w:val="00712971"/>
    <w:rsid w:val="00712B87"/>
    <w:rsid w:val="0071380B"/>
    <w:rsid w:val="00714ED7"/>
    <w:rsid w:val="00715B2C"/>
    <w:rsid w:val="00715E49"/>
    <w:rsid w:val="0071631B"/>
    <w:rsid w:val="007163A3"/>
    <w:rsid w:val="0071682E"/>
    <w:rsid w:val="00716867"/>
    <w:rsid w:val="00717858"/>
    <w:rsid w:val="00717B8E"/>
    <w:rsid w:val="00717F86"/>
    <w:rsid w:val="00720374"/>
    <w:rsid w:val="007216DB"/>
    <w:rsid w:val="00721EE7"/>
    <w:rsid w:val="00721F00"/>
    <w:rsid w:val="007224FC"/>
    <w:rsid w:val="00722B5E"/>
    <w:rsid w:val="00723CF7"/>
    <w:rsid w:val="00723E7C"/>
    <w:rsid w:val="00725A18"/>
    <w:rsid w:val="00726072"/>
    <w:rsid w:val="00726470"/>
    <w:rsid w:val="007264C2"/>
    <w:rsid w:val="00726759"/>
    <w:rsid w:val="00726F66"/>
    <w:rsid w:val="007277AA"/>
    <w:rsid w:val="00727E13"/>
    <w:rsid w:val="00727F9E"/>
    <w:rsid w:val="00730712"/>
    <w:rsid w:val="007311FF"/>
    <w:rsid w:val="0073160B"/>
    <w:rsid w:val="007319BB"/>
    <w:rsid w:val="00732218"/>
    <w:rsid w:val="007323AE"/>
    <w:rsid w:val="00733457"/>
    <w:rsid w:val="00733E24"/>
    <w:rsid w:val="007345E2"/>
    <w:rsid w:val="00736DA4"/>
    <w:rsid w:val="00736DB2"/>
    <w:rsid w:val="0073729C"/>
    <w:rsid w:val="007374AA"/>
    <w:rsid w:val="0074065B"/>
    <w:rsid w:val="00740FEF"/>
    <w:rsid w:val="0074105F"/>
    <w:rsid w:val="00741201"/>
    <w:rsid w:val="00741747"/>
    <w:rsid w:val="0074213F"/>
    <w:rsid w:val="0074289F"/>
    <w:rsid w:val="007433AC"/>
    <w:rsid w:val="00743EAB"/>
    <w:rsid w:val="00743F71"/>
    <w:rsid w:val="0074406F"/>
    <w:rsid w:val="007442C7"/>
    <w:rsid w:val="007444F0"/>
    <w:rsid w:val="0074482F"/>
    <w:rsid w:val="00744DBA"/>
    <w:rsid w:val="00744E9A"/>
    <w:rsid w:val="00745888"/>
    <w:rsid w:val="00745935"/>
    <w:rsid w:val="00745E0E"/>
    <w:rsid w:val="00746935"/>
    <w:rsid w:val="00746C73"/>
    <w:rsid w:val="00747362"/>
    <w:rsid w:val="00747908"/>
    <w:rsid w:val="007503F6"/>
    <w:rsid w:val="0075077A"/>
    <w:rsid w:val="00750D74"/>
    <w:rsid w:val="00750ED6"/>
    <w:rsid w:val="007519F5"/>
    <w:rsid w:val="00751F5B"/>
    <w:rsid w:val="007525AE"/>
    <w:rsid w:val="007525F3"/>
    <w:rsid w:val="00752A84"/>
    <w:rsid w:val="007531F2"/>
    <w:rsid w:val="00753639"/>
    <w:rsid w:val="00754706"/>
    <w:rsid w:val="00755D5C"/>
    <w:rsid w:val="00755D72"/>
    <w:rsid w:val="00755F86"/>
    <w:rsid w:val="0075634A"/>
    <w:rsid w:val="00757010"/>
    <w:rsid w:val="00757974"/>
    <w:rsid w:val="00757B64"/>
    <w:rsid w:val="0076034B"/>
    <w:rsid w:val="00760777"/>
    <w:rsid w:val="00760883"/>
    <w:rsid w:val="00760B41"/>
    <w:rsid w:val="007612FB"/>
    <w:rsid w:val="00761588"/>
    <w:rsid w:val="00761926"/>
    <w:rsid w:val="00761CB0"/>
    <w:rsid w:val="00761E54"/>
    <w:rsid w:val="0076217A"/>
    <w:rsid w:val="00762EAD"/>
    <w:rsid w:val="00762FFA"/>
    <w:rsid w:val="00763236"/>
    <w:rsid w:val="00763BC2"/>
    <w:rsid w:val="00764177"/>
    <w:rsid w:val="00764540"/>
    <w:rsid w:val="00764562"/>
    <w:rsid w:val="00764C8D"/>
    <w:rsid w:val="00765916"/>
    <w:rsid w:val="00765CB1"/>
    <w:rsid w:val="007669B5"/>
    <w:rsid w:val="00766D8F"/>
    <w:rsid w:val="0076709A"/>
    <w:rsid w:val="007670BC"/>
    <w:rsid w:val="00767457"/>
    <w:rsid w:val="00770086"/>
    <w:rsid w:val="00770E24"/>
    <w:rsid w:val="007711EB"/>
    <w:rsid w:val="00772930"/>
    <w:rsid w:val="0077330E"/>
    <w:rsid w:val="00773668"/>
    <w:rsid w:val="00773E25"/>
    <w:rsid w:val="007745A7"/>
    <w:rsid w:val="00774B72"/>
    <w:rsid w:val="00774F94"/>
    <w:rsid w:val="00775014"/>
    <w:rsid w:val="007753AC"/>
    <w:rsid w:val="00776357"/>
    <w:rsid w:val="007765DF"/>
    <w:rsid w:val="007767AE"/>
    <w:rsid w:val="00777225"/>
    <w:rsid w:val="00777426"/>
    <w:rsid w:val="00777571"/>
    <w:rsid w:val="00780423"/>
    <w:rsid w:val="007808F2"/>
    <w:rsid w:val="00781041"/>
    <w:rsid w:val="007818CC"/>
    <w:rsid w:val="00781977"/>
    <w:rsid w:val="0078243B"/>
    <w:rsid w:val="00782675"/>
    <w:rsid w:val="00782FC5"/>
    <w:rsid w:val="00783589"/>
    <w:rsid w:val="00783F8D"/>
    <w:rsid w:val="0078439C"/>
    <w:rsid w:val="007844FC"/>
    <w:rsid w:val="007848F3"/>
    <w:rsid w:val="00784ED1"/>
    <w:rsid w:val="0078526F"/>
    <w:rsid w:val="00785C4D"/>
    <w:rsid w:val="00785D17"/>
    <w:rsid w:val="00785E28"/>
    <w:rsid w:val="00786394"/>
    <w:rsid w:val="00786539"/>
    <w:rsid w:val="007866DF"/>
    <w:rsid w:val="00786922"/>
    <w:rsid w:val="00786CE5"/>
    <w:rsid w:val="007871A7"/>
    <w:rsid w:val="007872B8"/>
    <w:rsid w:val="0078752D"/>
    <w:rsid w:val="00790156"/>
    <w:rsid w:val="007901EB"/>
    <w:rsid w:val="007908D1"/>
    <w:rsid w:val="00790F7E"/>
    <w:rsid w:val="0079102E"/>
    <w:rsid w:val="00791042"/>
    <w:rsid w:val="00792972"/>
    <w:rsid w:val="0079352F"/>
    <w:rsid w:val="007942CB"/>
    <w:rsid w:val="00794480"/>
    <w:rsid w:val="00794508"/>
    <w:rsid w:val="0079495A"/>
    <w:rsid w:val="00794CD5"/>
    <w:rsid w:val="00795B3C"/>
    <w:rsid w:val="00796AC6"/>
    <w:rsid w:val="0079715C"/>
    <w:rsid w:val="007972A8"/>
    <w:rsid w:val="007972D8"/>
    <w:rsid w:val="00797EBE"/>
    <w:rsid w:val="007A0D01"/>
    <w:rsid w:val="007A107D"/>
    <w:rsid w:val="007A185D"/>
    <w:rsid w:val="007A1E70"/>
    <w:rsid w:val="007A1E8C"/>
    <w:rsid w:val="007A2798"/>
    <w:rsid w:val="007A33AD"/>
    <w:rsid w:val="007A3663"/>
    <w:rsid w:val="007A39EB"/>
    <w:rsid w:val="007A3AFB"/>
    <w:rsid w:val="007A3E09"/>
    <w:rsid w:val="007A412F"/>
    <w:rsid w:val="007A431F"/>
    <w:rsid w:val="007A50B9"/>
    <w:rsid w:val="007A5102"/>
    <w:rsid w:val="007A603D"/>
    <w:rsid w:val="007A6AE2"/>
    <w:rsid w:val="007A6D17"/>
    <w:rsid w:val="007A7A73"/>
    <w:rsid w:val="007B07C7"/>
    <w:rsid w:val="007B099A"/>
    <w:rsid w:val="007B0F18"/>
    <w:rsid w:val="007B276C"/>
    <w:rsid w:val="007B2929"/>
    <w:rsid w:val="007B2CC3"/>
    <w:rsid w:val="007B2DDC"/>
    <w:rsid w:val="007B2FCB"/>
    <w:rsid w:val="007B33B3"/>
    <w:rsid w:val="007B3438"/>
    <w:rsid w:val="007B409D"/>
    <w:rsid w:val="007B45A7"/>
    <w:rsid w:val="007B4602"/>
    <w:rsid w:val="007B4675"/>
    <w:rsid w:val="007B473C"/>
    <w:rsid w:val="007B4B2F"/>
    <w:rsid w:val="007B53B8"/>
    <w:rsid w:val="007B5FA0"/>
    <w:rsid w:val="007B6042"/>
    <w:rsid w:val="007B6F3B"/>
    <w:rsid w:val="007B7174"/>
    <w:rsid w:val="007C0013"/>
    <w:rsid w:val="007C00FF"/>
    <w:rsid w:val="007C0730"/>
    <w:rsid w:val="007C0A1D"/>
    <w:rsid w:val="007C0D6F"/>
    <w:rsid w:val="007C1610"/>
    <w:rsid w:val="007C2609"/>
    <w:rsid w:val="007C3173"/>
    <w:rsid w:val="007C3259"/>
    <w:rsid w:val="007C3CF2"/>
    <w:rsid w:val="007C3D91"/>
    <w:rsid w:val="007C4536"/>
    <w:rsid w:val="007C490F"/>
    <w:rsid w:val="007C4CC2"/>
    <w:rsid w:val="007C519D"/>
    <w:rsid w:val="007C5232"/>
    <w:rsid w:val="007C613B"/>
    <w:rsid w:val="007C6300"/>
    <w:rsid w:val="007C6933"/>
    <w:rsid w:val="007C6A7B"/>
    <w:rsid w:val="007C723A"/>
    <w:rsid w:val="007C7D49"/>
    <w:rsid w:val="007D13BB"/>
    <w:rsid w:val="007D1577"/>
    <w:rsid w:val="007D1EA8"/>
    <w:rsid w:val="007D1F15"/>
    <w:rsid w:val="007D2569"/>
    <w:rsid w:val="007D2AA5"/>
    <w:rsid w:val="007D5A7C"/>
    <w:rsid w:val="007D5BE3"/>
    <w:rsid w:val="007D6D41"/>
    <w:rsid w:val="007D726B"/>
    <w:rsid w:val="007D72E1"/>
    <w:rsid w:val="007E0142"/>
    <w:rsid w:val="007E029F"/>
    <w:rsid w:val="007E03F4"/>
    <w:rsid w:val="007E0AF9"/>
    <w:rsid w:val="007E1908"/>
    <w:rsid w:val="007E1A07"/>
    <w:rsid w:val="007E2889"/>
    <w:rsid w:val="007E2898"/>
    <w:rsid w:val="007E2E28"/>
    <w:rsid w:val="007E352B"/>
    <w:rsid w:val="007E42C4"/>
    <w:rsid w:val="007E43B9"/>
    <w:rsid w:val="007E45C6"/>
    <w:rsid w:val="007E47AE"/>
    <w:rsid w:val="007E5276"/>
    <w:rsid w:val="007E52D6"/>
    <w:rsid w:val="007E53E1"/>
    <w:rsid w:val="007E5838"/>
    <w:rsid w:val="007E5B97"/>
    <w:rsid w:val="007E5F63"/>
    <w:rsid w:val="007E729A"/>
    <w:rsid w:val="007E7353"/>
    <w:rsid w:val="007E7374"/>
    <w:rsid w:val="007E7662"/>
    <w:rsid w:val="007E7B91"/>
    <w:rsid w:val="007F04AE"/>
    <w:rsid w:val="007F0AF6"/>
    <w:rsid w:val="007F0FAA"/>
    <w:rsid w:val="007F13F5"/>
    <w:rsid w:val="007F13FB"/>
    <w:rsid w:val="007F157C"/>
    <w:rsid w:val="007F174D"/>
    <w:rsid w:val="007F1C5D"/>
    <w:rsid w:val="007F1DE0"/>
    <w:rsid w:val="007F257A"/>
    <w:rsid w:val="007F2EAB"/>
    <w:rsid w:val="007F3025"/>
    <w:rsid w:val="007F4C11"/>
    <w:rsid w:val="007F4F01"/>
    <w:rsid w:val="007F5451"/>
    <w:rsid w:val="007F589A"/>
    <w:rsid w:val="007F6768"/>
    <w:rsid w:val="007F7283"/>
    <w:rsid w:val="007F7692"/>
    <w:rsid w:val="007F7FA1"/>
    <w:rsid w:val="00800AC3"/>
    <w:rsid w:val="00800E7C"/>
    <w:rsid w:val="008013A3"/>
    <w:rsid w:val="00802401"/>
    <w:rsid w:val="0080291C"/>
    <w:rsid w:val="008029A4"/>
    <w:rsid w:val="00803035"/>
    <w:rsid w:val="00803E7E"/>
    <w:rsid w:val="008050C1"/>
    <w:rsid w:val="008059F6"/>
    <w:rsid w:val="00805A7E"/>
    <w:rsid w:val="00805F01"/>
    <w:rsid w:val="00805F65"/>
    <w:rsid w:val="00806934"/>
    <w:rsid w:val="00806B2A"/>
    <w:rsid w:val="00807467"/>
    <w:rsid w:val="0081033F"/>
    <w:rsid w:val="008103B9"/>
    <w:rsid w:val="00810A7E"/>
    <w:rsid w:val="00810ACC"/>
    <w:rsid w:val="0081175E"/>
    <w:rsid w:val="00811CF3"/>
    <w:rsid w:val="008121FE"/>
    <w:rsid w:val="00812AD5"/>
    <w:rsid w:val="00812B56"/>
    <w:rsid w:val="00812FAB"/>
    <w:rsid w:val="008137CF"/>
    <w:rsid w:val="0081434B"/>
    <w:rsid w:val="008143F7"/>
    <w:rsid w:val="00814C71"/>
    <w:rsid w:val="00814CAE"/>
    <w:rsid w:val="0081577B"/>
    <w:rsid w:val="00815BE0"/>
    <w:rsid w:val="00816BD9"/>
    <w:rsid w:val="008171E4"/>
    <w:rsid w:val="00817A49"/>
    <w:rsid w:val="00817E6B"/>
    <w:rsid w:val="00821D18"/>
    <w:rsid w:val="00822A5D"/>
    <w:rsid w:val="00822BEF"/>
    <w:rsid w:val="008233EB"/>
    <w:rsid w:val="00823F0C"/>
    <w:rsid w:val="00824A70"/>
    <w:rsid w:val="00824DC1"/>
    <w:rsid w:val="00825458"/>
    <w:rsid w:val="008254E4"/>
    <w:rsid w:val="00825676"/>
    <w:rsid w:val="00825A75"/>
    <w:rsid w:val="00825AA1"/>
    <w:rsid w:val="00825FA2"/>
    <w:rsid w:val="00826155"/>
    <w:rsid w:val="0082658B"/>
    <w:rsid w:val="008267AD"/>
    <w:rsid w:val="00826AEA"/>
    <w:rsid w:val="00827929"/>
    <w:rsid w:val="00827F66"/>
    <w:rsid w:val="00830A81"/>
    <w:rsid w:val="00830AF6"/>
    <w:rsid w:val="00830C9F"/>
    <w:rsid w:val="00830D4D"/>
    <w:rsid w:val="0083197A"/>
    <w:rsid w:val="00831E2B"/>
    <w:rsid w:val="008322CC"/>
    <w:rsid w:val="00832742"/>
    <w:rsid w:val="00832C9C"/>
    <w:rsid w:val="00832F0D"/>
    <w:rsid w:val="00833312"/>
    <w:rsid w:val="0083409A"/>
    <w:rsid w:val="00834283"/>
    <w:rsid w:val="008350E1"/>
    <w:rsid w:val="00835537"/>
    <w:rsid w:val="00835711"/>
    <w:rsid w:val="00836EED"/>
    <w:rsid w:val="00836F02"/>
    <w:rsid w:val="008379C0"/>
    <w:rsid w:val="00837D19"/>
    <w:rsid w:val="00840041"/>
    <w:rsid w:val="00840050"/>
    <w:rsid w:val="008400D7"/>
    <w:rsid w:val="008401F2"/>
    <w:rsid w:val="00840D11"/>
    <w:rsid w:val="008415F9"/>
    <w:rsid w:val="008424B8"/>
    <w:rsid w:val="0084276D"/>
    <w:rsid w:val="00844EF3"/>
    <w:rsid w:val="00844F56"/>
    <w:rsid w:val="00845059"/>
    <w:rsid w:val="00845B3A"/>
    <w:rsid w:val="00845E3D"/>
    <w:rsid w:val="0084622E"/>
    <w:rsid w:val="008464B2"/>
    <w:rsid w:val="00846835"/>
    <w:rsid w:val="0084767E"/>
    <w:rsid w:val="008503C0"/>
    <w:rsid w:val="00850C13"/>
    <w:rsid w:val="00850F7F"/>
    <w:rsid w:val="0085105B"/>
    <w:rsid w:val="008515C0"/>
    <w:rsid w:val="00852293"/>
    <w:rsid w:val="0085284D"/>
    <w:rsid w:val="008533F9"/>
    <w:rsid w:val="008544A0"/>
    <w:rsid w:val="00854833"/>
    <w:rsid w:val="008552D7"/>
    <w:rsid w:val="008553A4"/>
    <w:rsid w:val="008556B2"/>
    <w:rsid w:val="008556E5"/>
    <w:rsid w:val="00856104"/>
    <w:rsid w:val="00856155"/>
    <w:rsid w:val="0085638C"/>
    <w:rsid w:val="00856F28"/>
    <w:rsid w:val="00857062"/>
    <w:rsid w:val="0085778E"/>
    <w:rsid w:val="00857BE5"/>
    <w:rsid w:val="00860543"/>
    <w:rsid w:val="0086085D"/>
    <w:rsid w:val="008612C7"/>
    <w:rsid w:val="008615FD"/>
    <w:rsid w:val="0086184A"/>
    <w:rsid w:val="00861C9E"/>
    <w:rsid w:val="00862C3F"/>
    <w:rsid w:val="0086351C"/>
    <w:rsid w:val="00863A96"/>
    <w:rsid w:val="008642A8"/>
    <w:rsid w:val="00864ED2"/>
    <w:rsid w:val="00865A99"/>
    <w:rsid w:val="00865BC0"/>
    <w:rsid w:val="00866638"/>
    <w:rsid w:val="008667CF"/>
    <w:rsid w:val="00866916"/>
    <w:rsid w:val="0086722F"/>
    <w:rsid w:val="0086734F"/>
    <w:rsid w:val="00872661"/>
    <w:rsid w:val="00873376"/>
    <w:rsid w:val="0087388F"/>
    <w:rsid w:val="008748DD"/>
    <w:rsid w:val="008751C4"/>
    <w:rsid w:val="0087552F"/>
    <w:rsid w:val="00875B55"/>
    <w:rsid w:val="008760FF"/>
    <w:rsid w:val="00876429"/>
    <w:rsid w:val="00876739"/>
    <w:rsid w:val="00876DFE"/>
    <w:rsid w:val="00876F4E"/>
    <w:rsid w:val="00877EE7"/>
    <w:rsid w:val="00877F10"/>
    <w:rsid w:val="0088087E"/>
    <w:rsid w:val="008809AC"/>
    <w:rsid w:val="0088131E"/>
    <w:rsid w:val="0088138B"/>
    <w:rsid w:val="0088148E"/>
    <w:rsid w:val="00881682"/>
    <w:rsid w:val="00881A36"/>
    <w:rsid w:val="00881B25"/>
    <w:rsid w:val="00884312"/>
    <w:rsid w:val="008847FD"/>
    <w:rsid w:val="0088516F"/>
    <w:rsid w:val="00885657"/>
    <w:rsid w:val="00885973"/>
    <w:rsid w:val="00885B4C"/>
    <w:rsid w:val="008862A2"/>
    <w:rsid w:val="008863EB"/>
    <w:rsid w:val="00886685"/>
    <w:rsid w:val="008877E1"/>
    <w:rsid w:val="00887855"/>
    <w:rsid w:val="00890478"/>
    <w:rsid w:val="00890D4A"/>
    <w:rsid w:val="00890E53"/>
    <w:rsid w:val="008917D5"/>
    <w:rsid w:val="008918EB"/>
    <w:rsid w:val="00891E30"/>
    <w:rsid w:val="00891F69"/>
    <w:rsid w:val="008925F8"/>
    <w:rsid w:val="0089266E"/>
    <w:rsid w:val="00892FD0"/>
    <w:rsid w:val="00892FEA"/>
    <w:rsid w:val="008932B7"/>
    <w:rsid w:val="00893DFB"/>
    <w:rsid w:val="00894263"/>
    <w:rsid w:val="008948AB"/>
    <w:rsid w:val="00894A0B"/>
    <w:rsid w:val="00895091"/>
    <w:rsid w:val="00895AF8"/>
    <w:rsid w:val="00897364"/>
    <w:rsid w:val="0089741A"/>
    <w:rsid w:val="008A082C"/>
    <w:rsid w:val="008A1062"/>
    <w:rsid w:val="008A112F"/>
    <w:rsid w:val="008A181D"/>
    <w:rsid w:val="008A1AC2"/>
    <w:rsid w:val="008A23BD"/>
    <w:rsid w:val="008A25E3"/>
    <w:rsid w:val="008A359E"/>
    <w:rsid w:val="008A3A6E"/>
    <w:rsid w:val="008A4232"/>
    <w:rsid w:val="008A42C5"/>
    <w:rsid w:val="008A5083"/>
    <w:rsid w:val="008A51FA"/>
    <w:rsid w:val="008A55E7"/>
    <w:rsid w:val="008A56BB"/>
    <w:rsid w:val="008A618A"/>
    <w:rsid w:val="008A6A69"/>
    <w:rsid w:val="008A7006"/>
    <w:rsid w:val="008A7494"/>
    <w:rsid w:val="008A75E3"/>
    <w:rsid w:val="008B04E5"/>
    <w:rsid w:val="008B175F"/>
    <w:rsid w:val="008B1A4D"/>
    <w:rsid w:val="008B1A8F"/>
    <w:rsid w:val="008B2520"/>
    <w:rsid w:val="008B25DB"/>
    <w:rsid w:val="008B2CB6"/>
    <w:rsid w:val="008B2E7F"/>
    <w:rsid w:val="008B4637"/>
    <w:rsid w:val="008B5B0C"/>
    <w:rsid w:val="008B61E5"/>
    <w:rsid w:val="008B6773"/>
    <w:rsid w:val="008B7A1E"/>
    <w:rsid w:val="008C000A"/>
    <w:rsid w:val="008C0495"/>
    <w:rsid w:val="008C057B"/>
    <w:rsid w:val="008C0F36"/>
    <w:rsid w:val="008C14D6"/>
    <w:rsid w:val="008C171C"/>
    <w:rsid w:val="008C2659"/>
    <w:rsid w:val="008C2BFB"/>
    <w:rsid w:val="008C3100"/>
    <w:rsid w:val="008C399D"/>
    <w:rsid w:val="008C40AE"/>
    <w:rsid w:val="008C535F"/>
    <w:rsid w:val="008C5AC1"/>
    <w:rsid w:val="008C5AE0"/>
    <w:rsid w:val="008C5BEF"/>
    <w:rsid w:val="008C6229"/>
    <w:rsid w:val="008C68D7"/>
    <w:rsid w:val="008C6AD0"/>
    <w:rsid w:val="008C6D3D"/>
    <w:rsid w:val="008C70D0"/>
    <w:rsid w:val="008C76D0"/>
    <w:rsid w:val="008C7D02"/>
    <w:rsid w:val="008D0459"/>
    <w:rsid w:val="008D0532"/>
    <w:rsid w:val="008D0A08"/>
    <w:rsid w:val="008D0F2F"/>
    <w:rsid w:val="008D0FB2"/>
    <w:rsid w:val="008D138A"/>
    <w:rsid w:val="008D13DC"/>
    <w:rsid w:val="008D1E8E"/>
    <w:rsid w:val="008D293B"/>
    <w:rsid w:val="008D299B"/>
    <w:rsid w:val="008D2A49"/>
    <w:rsid w:val="008D2BC5"/>
    <w:rsid w:val="008D4F08"/>
    <w:rsid w:val="008D52E4"/>
    <w:rsid w:val="008D54F1"/>
    <w:rsid w:val="008D593D"/>
    <w:rsid w:val="008D5D65"/>
    <w:rsid w:val="008D5DFE"/>
    <w:rsid w:val="008D745B"/>
    <w:rsid w:val="008D760A"/>
    <w:rsid w:val="008E0B10"/>
    <w:rsid w:val="008E171B"/>
    <w:rsid w:val="008E2573"/>
    <w:rsid w:val="008E2AA5"/>
    <w:rsid w:val="008E2FC0"/>
    <w:rsid w:val="008E41D6"/>
    <w:rsid w:val="008E474F"/>
    <w:rsid w:val="008E50AE"/>
    <w:rsid w:val="008E54D5"/>
    <w:rsid w:val="008E553C"/>
    <w:rsid w:val="008E5CFA"/>
    <w:rsid w:val="008E6121"/>
    <w:rsid w:val="008E6485"/>
    <w:rsid w:val="008E689C"/>
    <w:rsid w:val="008E747D"/>
    <w:rsid w:val="008E74C4"/>
    <w:rsid w:val="008E7C1A"/>
    <w:rsid w:val="008E7E55"/>
    <w:rsid w:val="008E7EBF"/>
    <w:rsid w:val="008F05D9"/>
    <w:rsid w:val="008F0DFA"/>
    <w:rsid w:val="008F0EFE"/>
    <w:rsid w:val="008F141C"/>
    <w:rsid w:val="008F2430"/>
    <w:rsid w:val="008F4339"/>
    <w:rsid w:val="008F46D4"/>
    <w:rsid w:val="008F4C17"/>
    <w:rsid w:val="008F713E"/>
    <w:rsid w:val="008F7264"/>
    <w:rsid w:val="008F7404"/>
    <w:rsid w:val="00900352"/>
    <w:rsid w:val="009008FB"/>
    <w:rsid w:val="0090241C"/>
    <w:rsid w:val="0090375D"/>
    <w:rsid w:val="009038EF"/>
    <w:rsid w:val="00904199"/>
    <w:rsid w:val="00904417"/>
    <w:rsid w:val="00904632"/>
    <w:rsid w:val="00905CC6"/>
    <w:rsid w:val="0090622D"/>
    <w:rsid w:val="00906743"/>
    <w:rsid w:val="00906DD5"/>
    <w:rsid w:val="00907E46"/>
    <w:rsid w:val="00910E99"/>
    <w:rsid w:val="00911123"/>
    <w:rsid w:val="009112A3"/>
    <w:rsid w:val="00911309"/>
    <w:rsid w:val="0091154F"/>
    <w:rsid w:val="00911BC4"/>
    <w:rsid w:val="009122BE"/>
    <w:rsid w:val="00912607"/>
    <w:rsid w:val="009138F4"/>
    <w:rsid w:val="00913E2D"/>
    <w:rsid w:val="009140EB"/>
    <w:rsid w:val="009169EF"/>
    <w:rsid w:val="0091734F"/>
    <w:rsid w:val="009176CE"/>
    <w:rsid w:val="0091783E"/>
    <w:rsid w:val="00917E4A"/>
    <w:rsid w:val="00920589"/>
    <w:rsid w:val="009206F2"/>
    <w:rsid w:val="00920B3A"/>
    <w:rsid w:val="009218E0"/>
    <w:rsid w:val="0092231A"/>
    <w:rsid w:val="0092249A"/>
    <w:rsid w:val="0092252B"/>
    <w:rsid w:val="00922736"/>
    <w:rsid w:val="0092384D"/>
    <w:rsid w:val="009243DA"/>
    <w:rsid w:val="00924A32"/>
    <w:rsid w:val="00924A5D"/>
    <w:rsid w:val="00924C59"/>
    <w:rsid w:val="0092501A"/>
    <w:rsid w:val="0092585F"/>
    <w:rsid w:val="00925BC2"/>
    <w:rsid w:val="00925E33"/>
    <w:rsid w:val="00926291"/>
    <w:rsid w:val="00926328"/>
    <w:rsid w:val="0092654F"/>
    <w:rsid w:val="00926893"/>
    <w:rsid w:val="00926C6E"/>
    <w:rsid w:val="009272CA"/>
    <w:rsid w:val="00927F6E"/>
    <w:rsid w:val="00930D61"/>
    <w:rsid w:val="0093115B"/>
    <w:rsid w:val="0093144D"/>
    <w:rsid w:val="00931451"/>
    <w:rsid w:val="00931A59"/>
    <w:rsid w:val="00931E51"/>
    <w:rsid w:val="0093217B"/>
    <w:rsid w:val="00932D0E"/>
    <w:rsid w:val="00932E4F"/>
    <w:rsid w:val="009340B3"/>
    <w:rsid w:val="00934BBF"/>
    <w:rsid w:val="00936488"/>
    <w:rsid w:val="009364B3"/>
    <w:rsid w:val="00936619"/>
    <w:rsid w:val="009368C7"/>
    <w:rsid w:val="009373C2"/>
    <w:rsid w:val="00937657"/>
    <w:rsid w:val="00937849"/>
    <w:rsid w:val="00940264"/>
    <w:rsid w:val="00940903"/>
    <w:rsid w:val="00940AED"/>
    <w:rsid w:val="00941375"/>
    <w:rsid w:val="009417B7"/>
    <w:rsid w:val="00941F1C"/>
    <w:rsid w:val="009424AC"/>
    <w:rsid w:val="00943953"/>
    <w:rsid w:val="00943954"/>
    <w:rsid w:val="00944897"/>
    <w:rsid w:val="00945143"/>
    <w:rsid w:val="009454D1"/>
    <w:rsid w:val="00946558"/>
    <w:rsid w:val="0094665C"/>
    <w:rsid w:val="00946882"/>
    <w:rsid w:val="00946E6C"/>
    <w:rsid w:val="009478F9"/>
    <w:rsid w:val="00950339"/>
    <w:rsid w:val="00950BEF"/>
    <w:rsid w:val="00950C5A"/>
    <w:rsid w:val="009513F1"/>
    <w:rsid w:val="00951699"/>
    <w:rsid w:val="00951C88"/>
    <w:rsid w:val="00951C90"/>
    <w:rsid w:val="009520CE"/>
    <w:rsid w:val="00952712"/>
    <w:rsid w:val="0095288F"/>
    <w:rsid w:val="00953208"/>
    <w:rsid w:val="00954906"/>
    <w:rsid w:val="009567CF"/>
    <w:rsid w:val="00956DD7"/>
    <w:rsid w:val="00956E9B"/>
    <w:rsid w:val="009571FF"/>
    <w:rsid w:val="0095731C"/>
    <w:rsid w:val="00957A1C"/>
    <w:rsid w:val="00957C39"/>
    <w:rsid w:val="00960F37"/>
    <w:rsid w:val="009614B7"/>
    <w:rsid w:val="0096169B"/>
    <w:rsid w:val="00961AC7"/>
    <w:rsid w:val="009624EF"/>
    <w:rsid w:val="009628A6"/>
    <w:rsid w:val="00962FED"/>
    <w:rsid w:val="00963361"/>
    <w:rsid w:val="00964454"/>
    <w:rsid w:val="0096478D"/>
    <w:rsid w:val="00965A31"/>
    <w:rsid w:val="00966361"/>
    <w:rsid w:val="00967D35"/>
    <w:rsid w:val="009702AE"/>
    <w:rsid w:val="00970E91"/>
    <w:rsid w:val="00971554"/>
    <w:rsid w:val="009717D9"/>
    <w:rsid w:val="009724AC"/>
    <w:rsid w:val="00972A88"/>
    <w:rsid w:val="00972B14"/>
    <w:rsid w:val="00973FF5"/>
    <w:rsid w:val="009748A5"/>
    <w:rsid w:val="009748CB"/>
    <w:rsid w:val="009756A3"/>
    <w:rsid w:val="0097572D"/>
    <w:rsid w:val="00976014"/>
    <w:rsid w:val="0097654C"/>
    <w:rsid w:val="00976804"/>
    <w:rsid w:val="00976ECB"/>
    <w:rsid w:val="009777F9"/>
    <w:rsid w:val="009801D6"/>
    <w:rsid w:val="00980B65"/>
    <w:rsid w:val="0098196E"/>
    <w:rsid w:val="009819B7"/>
    <w:rsid w:val="00982458"/>
    <w:rsid w:val="009833AB"/>
    <w:rsid w:val="00983C4A"/>
    <w:rsid w:val="009845E5"/>
    <w:rsid w:val="0098520A"/>
    <w:rsid w:val="00985878"/>
    <w:rsid w:val="00985B75"/>
    <w:rsid w:val="0098651F"/>
    <w:rsid w:val="009870E0"/>
    <w:rsid w:val="00987A31"/>
    <w:rsid w:val="009904FC"/>
    <w:rsid w:val="00990501"/>
    <w:rsid w:val="00990D0D"/>
    <w:rsid w:val="009912AB"/>
    <w:rsid w:val="00991415"/>
    <w:rsid w:val="00991561"/>
    <w:rsid w:val="00991AE5"/>
    <w:rsid w:val="0099238A"/>
    <w:rsid w:val="00992CD6"/>
    <w:rsid w:val="00992D9C"/>
    <w:rsid w:val="00992FF9"/>
    <w:rsid w:val="00993252"/>
    <w:rsid w:val="009937F0"/>
    <w:rsid w:val="00995C1D"/>
    <w:rsid w:val="0099667A"/>
    <w:rsid w:val="00996AC1"/>
    <w:rsid w:val="00996FC7"/>
    <w:rsid w:val="009973F3"/>
    <w:rsid w:val="00997809"/>
    <w:rsid w:val="009A0547"/>
    <w:rsid w:val="009A062A"/>
    <w:rsid w:val="009A07A2"/>
    <w:rsid w:val="009A0812"/>
    <w:rsid w:val="009A09A5"/>
    <w:rsid w:val="009A140B"/>
    <w:rsid w:val="009A14A7"/>
    <w:rsid w:val="009A16B1"/>
    <w:rsid w:val="009A1AC9"/>
    <w:rsid w:val="009A1B25"/>
    <w:rsid w:val="009A1D27"/>
    <w:rsid w:val="009A1E87"/>
    <w:rsid w:val="009A27AC"/>
    <w:rsid w:val="009A2D63"/>
    <w:rsid w:val="009A335E"/>
    <w:rsid w:val="009A367F"/>
    <w:rsid w:val="009A37AF"/>
    <w:rsid w:val="009A3A81"/>
    <w:rsid w:val="009A3CE5"/>
    <w:rsid w:val="009A3EF5"/>
    <w:rsid w:val="009A40DB"/>
    <w:rsid w:val="009A458F"/>
    <w:rsid w:val="009A4D57"/>
    <w:rsid w:val="009A4EEE"/>
    <w:rsid w:val="009A4F41"/>
    <w:rsid w:val="009A58B4"/>
    <w:rsid w:val="009A5ADA"/>
    <w:rsid w:val="009A627A"/>
    <w:rsid w:val="009A666B"/>
    <w:rsid w:val="009A6D89"/>
    <w:rsid w:val="009A6EEA"/>
    <w:rsid w:val="009A7457"/>
    <w:rsid w:val="009A76FC"/>
    <w:rsid w:val="009B17B8"/>
    <w:rsid w:val="009B18DE"/>
    <w:rsid w:val="009B19F5"/>
    <w:rsid w:val="009B1BA2"/>
    <w:rsid w:val="009B1D49"/>
    <w:rsid w:val="009B3AF3"/>
    <w:rsid w:val="009B3BB5"/>
    <w:rsid w:val="009B5695"/>
    <w:rsid w:val="009B6021"/>
    <w:rsid w:val="009B6750"/>
    <w:rsid w:val="009B7245"/>
    <w:rsid w:val="009B73A5"/>
    <w:rsid w:val="009B7411"/>
    <w:rsid w:val="009B76B9"/>
    <w:rsid w:val="009B77FB"/>
    <w:rsid w:val="009C026A"/>
    <w:rsid w:val="009C034B"/>
    <w:rsid w:val="009C2456"/>
    <w:rsid w:val="009C24DE"/>
    <w:rsid w:val="009C2BAF"/>
    <w:rsid w:val="009C2CA4"/>
    <w:rsid w:val="009C378F"/>
    <w:rsid w:val="009C3CEB"/>
    <w:rsid w:val="009C3F82"/>
    <w:rsid w:val="009C4181"/>
    <w:rsid w:val="009C4A14"/>
    <w:rsid w:val="009C4EC9"/>
    <w:rsid w:val="009C4FFA"/>
    <w:rsid w:val="009C59B3"/>
    <w:rsid w:val="009C5E87"/>
    <w:rsid w:val="009C6036"/>
    <w:rsid w:val="009C65B3"/>
    <w:rsid w:val="009C6AD4"/>
    <w:rsid w:val="009C7859"/>
    <w:rsid w:val="009D0A1C"/>
    <w:rsid w:val="009D0FA2"/>
    <w:rsid w:val="009D1282"/>
    <w:rsid w:val="009D1915"/>
    <w:rsid w:val="009D1A6A"/>
    <w:rsid w:val="009D1AF0"/>
    <w:rsid w:val="009D1B4E"/>
    <w:rsid w:val="009D1E60"/>
    <w:rsid w:val="009D21C5"/>
    <w:rsid w:val="009D23F8"/>
    <w:rsid w:val="009D25AB"/>
    <w:rsid w:val="009D2CF1"/>
    <w:rsid w:val="009D39DA"/>
    <w:rsid w:val="009D4426"/>
    <w:rsid w:val="009D57D0"/>
    <w:rsid w:val="009D5DA4"/>
    <w:rsid w:val="009D607F"/>
    <w:rsid w:val="009D6AE6"/>
    <w:rsid w:val="009D6DE4"/>
    <w:rsid w:val="009D6ED1"/>
    <w:rsid w:val="009D76E2"/>
    <w:rsid w:val="009D7E27"/>
    <w:rsid w:val="009E001C"/>
    <w:rsid w:val="009E0B77"/>
    <w:rsid w:val="009E1672"/>
    <w:rsid w:val="009E18AD"/>
    <w:rsid w:val="009E1AA6"/>
    <w:rsid w:val="009E1F08"/>
    <w:rsid w:val="009E2D54"/>
    <w:rsid w:val="009E301C"/>
    <w:rsid w:val="009E3493"/>
    <w:rsid w:val="009E34BE"/>
    <w:rsid w:val="009E3A3A"/>
    <w:rsid w:val="009E3CEF"/>
    <w:rsid w:val="009E44A0"/>
    <w:rsid w:val="009E4DF7"/>
    <w:rsid w:val="009E4F41"/>
    <w:rsid w:val="009E5319"/>
    <w:rsid w:val="009E547A"/>
    <w:rsid w:val="009E5C1E"/>
    <w:rsid w:val="009E6383"/>
    <w:rsid w:val="009E6C02"/>
    <w:rsid w:val="009E7120"/>
    <w:rsid w:val="009E7263"/>
    <w:rsid w:val="009E7F26"/>
    <w:rsid w:val="009E7F6A"/>
    <w:rsid w:val="009F08DB"/>
    <w:rsid w:val="009F094D"/>
    <w:rsid w:val="009F12AA"/>
    <w:rsid w:val="009F143F"/>
    <w:rsid w:val="009F1EB6"/>
    <w:rsid w:val="009F2600"/>
    <w:rsid w:val="009F307A"/>
    <w:rsid w:val="009F3332"/>
    <w:rsid w:val="009F4627"/>
    <w:rsid w:val="009F48A9"/>
    <w:rsid w:val="009F48BC"/>
    <w:rsid w:val="009F49A7"/>
    <w:rsid w:val="009F49BF"/>
    <w:rsid w:val="009F4C85"/>
    <w:rsid w:val="009F5B1C"/>
    <w:rsid w:val="009F5CEA"/>
    <w:rsid w:val="009F625D"/>
    <w:rsid w:val="009F6698"/>
    <w:rsid w:val="009F6AB1"/>
    <w:rsid w:val="009F6EF6"/>
    <w:rsid w:val="009F719A"/>
    <w:rsid w:val="009F7500"/>
    <w:rsid w:val="009F7CCE"/>
    <w:rsid w:val="009F7CFD"/>
    <w:rsid w:val="00A00195"/>
    <w:rsid w:val="00A002E0"/>
    <w:rsid w:val="00A00762"/>
    <w:rsid w:val="00A01937"/>
    <w:rsid w:val="00A03326"/>
    <w:rsid w:val="00A03BC1"/>
    <w:rsid w:val="00A04BE7"/>
    <w:rsid w:val="00A04DC0"/>
    <w:rsid w:val="00A053EF"/>
    <w:rsid w:val="00A059B2"/>
    <w:rsid w:val="00A05B9B"/>
    <w:rsid w:val="00A05BEE"/>
    <w:rsid w:val="00A05DC1"/>
    <w:rsid w:val="00A06D2A"/>
    <w:rsid w:val="00A07356"/>
    <w:rsid w:val="00A07C12"/>
    <w:rsid w:val="00A110E9"/>
    <w:rsid w:val="00A12C14"/>
    <w:rsid w:val="00A130C9"/>
    <w:rsid w:val="00A1350D"/>
    <w:rsid w:val="00A13BA7"/>
    <w:rsid w:val="00A13DD7"/>
    <w:rsid w:val="00A148FA"/>
    <w:rsid w:val="00A15140"/>
    <w:rsid w:val="00A15436"/>
    <w:rsid w:val="00A159B1"/>
    <w:rsid w:val="00A16252"/>
    <w:rsid w:val="00A17B9F"/>
    <w:rsid w:val="00A17CE6"/>
    <w:rsid w:val="00A20B91"/>
    <w:rsid w:val="00A21713"/>
    <w:rsid w:val="00A21BEE"/>
    <w:rsid w:val="00A22575"/>
    <w:rsid w:val="00A2533B"/>
    <w:rsid w:val="00A253A8"/>
    <w:rsid w:val="00A258AB"/>
    <w:rsid w:val="00A25F86"/>
    <w:rsid w:val="00A2704F"/>
    <w:rsid w:val="00A27C79"/>
    <w:rsid w:val="00A3039A"/>
    <w:rsid w:val="00A307FF"/>
    <w:rsid w:val="00A30B1A"/>
    <w:rsid w:val="00A30B9A"/>
    <w:rsid w:val="00A31322"/>
    <w:rsid w:val="00A31533"/>
    <w:rsid w:val="00A319F9"/>
    <w:rsid w:val="00A31B32"/>
    <w:rsid w:val="00A3359D"/>
    <w:rsid w:val="00A339B1"/>
    <w:rsid w:val="00A33F8C"/>
    <w:rsid w:val="00A3402D"/>
    <w:rsid w:val="00A3499D"/>
    <w:rsid w:val="00A357CF"/>
    <w:rsid w:val="00A369DC"/>
    <w:rsid w:val="00A376E9"/>
    <w:rsid w:val="00A37E09"/>
    <w:rsid w:val="00A40D3A"/>
    <w:rsid w:val="00A411EA"/>
    <w:rsid w:val="00A4138E"/>
    <w:rsid w:val="00A41D4C"/>
    <w:rsid w:val="00A41DBC"/>
    <w:rsid w:val="00A42F70"/>
    <w:rsid w:val="00A435E2"/>
    <w:rsid w:val="00A44B3B"/>
    <w:rsid w:val="00A457E4"/>
    <w:rsid w:val="00A45EDC"/>
    <w:rsid w:val="00A46046"/>
    <w:rsid w:val="00A47A84"/>
    <w:rsid w:val="00A5004B"/>
    <w:rsid w:val="00A51257"/>
    <w:rsid w:val="00A512AF"/>
    <w:rsid w:val="00A518B4"/>
    <w:rsid w:val="00A5193D"/>
    <w:rsid w:val="00A51DDC"/>
    <w:rsid w:val="00A52A5B"/>
    <w:rsid w:val="00A52F68"/>
    <w:rsid w:val="00A531E0"/>
    <w:rsid w:val="00A549F9"/>
    <w:rsid w:val="00A54AD9"/>
    <w:rsid w:val="00A54B30"/>
    <w:rsid w:val="00A54D3D"/>
    <w:rsid w:val="00A54FA4"/>
    <w:rsid w:val="00A55590"/>
    <w:rsid w:val="00A55970"/>
    <w:rsid w:val="00A5620D"/>
    <w:rsid w:val="00A5629D"/>
    <w:rsid w:val="00A56394"/>
    <w:rsid w:val="00A56518"/>
    <w:rsid w:val="00A565BF"/>
    <w:rsid w:val="00A56867"/>
    <w:rsid w:val="00A570A4"/>
    <w:rsid w:val="00A572B9"/>
    <w:rsid w:val="00A57A61"/>
    <w:rsid w:val="00A57EAA"/>
    <w:rsid w:val="00A60A75"/>
    <w:rsid w:val="00A63DF6"/>
    <w:rsid w:val="00A64219"/>
    <w:rsid w:val="00A6460F"/>
    <w:rsid w:val="00A6548A"/>
    <w:rsid w:val="00A66780"/>
    <w:rsid w:val="00A66F06"/>
    <w:rsid w:val="00A67448"/>
    <w:rsid w:val="00A675EC"/>
    <w:rsid w:val="00A67659"/>
    <w:rsid w:val="00A676A2"/>
    <w:rsid w:val="00A678CA"/>
    <w:rsid w:val="00A67B12"/>
    <w:rsid w:val="00A702FB"/>
    <w:rsid w:val="00A70707"/>
    <w:rsid w:val="00A70A8C"/>
    <w:rsid w:val="00A70B25"/>
    <w:rsid w:val="00A70D68"/>
    <w:rsid w:val="00A7125A"/>
    <w:rsid w:val="00A714F3"/>
    <w:rsid w:val="00A71DFC"/>
    <w:rsid w:val="00A72105"/>
    <w:rsid w:val="00A72DE2"/>
    <w:rsid w:val="00A73451"/>
    <w:rsid w:val="00A736DC"/>
    <w:rsid w:val="00A737BC"/>
    <w:rsid w:val="00A739F8"/>
    <w:rsid w:val="00A73C8B"/>
    <w:rsid w:val="00A73D2A"/>
    <w:rsid w:val="00A74146"/>
    <w:rsid w:val="00A74282"/>
    <w:rsid w:val="00A7429D"/>
    <w:rsid w:val="00A743DB"/>
    <w:rsid w:val="00A74CBB"/>
    <w:rsid w:val="00A74D21"/>
    <w:rsid w:val="00A75BD9"/>
    <w:rsid w:val="00A760F2"/>
    <w:rsid w:val="00A765AC"/>
    <w:rsid w:val="00A765E8"/>
    <w:rsid w:val="00A76688"/>
    <w:rsid w:val="00A767E8"/>
    <w:rsid w:val="00A76CDB"/>
    <w:rsid w:val="00A774A6"/>
    <w:rsid w:val="00A809C9"/>
    <w:rsid w:val="00A81D36"/>
    <w:rsid w:val="00A82BA5"/>
    <w:rsid w:val="00A82BE4"/>
    <w:rsid w:val="00A82E8C"/>
    <w:rsid w:val="00A836F3"/>
    <w:rsid w:val="00A836FC"/>
    <w:rsid w:val="00A8422D"/>
    <w:rsid w:val="00A8452D"/>
    <w:rsid w:val="00A8469C"/>
    <w:rsid w:val="00A84F50"/>
    <w:rsid w:val="00A861CD"/>
    <w:rsid w:val="00A86E74"/>
    <w:rsid w:val="00A87318"/>
    <w:rsid w:val="00A879FA"/>
    <w:rsid w:val="00A87F6B"/>
    <w:rsid w:val="00A908EE"/>
    <w:rsid w:val="00A919B5"/>
    <w:rsid w:val="00A91A2B"/>
    <w:rsid w:val="00A9263E"/>
    <w:rsid w:val="00A93586"/>
    <w:rsid w:val="00A93BDB"/>
    <w:rsid w:val="00A93CFA"/>
    <w:rsid w:val="00A93E77"/>
    <w:rsid w:val="00A93F63"/>
    <w:rsid w:val="00A947D6"/>
    <w:rsid w:val="00A94808"/>
    <w:rsid w:val="00A952A5"/>
    <w:rsid w:val="00A96BCB"/>
    <w:rsid w:val="00A975FD"/>
    <w:rsid w:val="00A976AF"/>
    <w:rsid w:val="00AA00E2"/>
    <w:rsid w:val="00AA01F0"/>
    <w:rsid w:val="00AA07BA"/>
    <w:rsid w:val="00AA0D33"/>
    <w:rsid w:val="00AA1279"/>
    <w:rsid w:val="00AA1622"/>
    <w:rsid w:val="00AA195F"/>
    <w:rsid w:val="00AA1B26"/>
    <w:rsid w:val="00AA25B7"/>
    <w:rsid w:val="00AA273C"/>
    <w:rsid w:val="00AA3C55"/>
    <w:rsid w:val="00AA3FBF"/>
    <w:rsid w:val="00AA44E6"/>
    <w:rsid w:val="00AA47F5"/>
    <w:rsid w:val="00AA4BFB"/>
    <w:rsid w:val="00AA4E8F"/>
    <w:rsid w:val="00AA5845"/>
    <w:rsid w:val="00AA626C"/>
    <w:rsid w:val="00AA796E"/>
    <w:rsid w:val="00AA7B2E"/>
    <w:rsid w:val="00AB0D34"/>
    <w:rsid w:val="00AB122A"/>
    <w:rsid w:val="00AB257C"/>
    <w:rsid w:val="00AB27D0"/>
    <w:rsid w:val="00AB2803"/>
    <w:rsid w:val="00AB2FAF"/>
    <w:rsid w:val="00AB3311"/>
    <w:rsid w:val="00AB338B"/>
    <w:rsid w:val="00AB35E9"/>
    <w:rsid w:val="00AB3A7E"/>
    <w:rsid w:val="00AB4029"/>
    <w:rsid w:val="00AB4301"/>
    <w:rsid w:val="00AB52CB"/>
    <w:rsid w:val="00AB545D"/>
    <w:rsid w:val="00AB601C"/>
    <w:rsid w:val="00AB6038"/>
    <w:rsid w:val="00AB6221"/>
    <w:rsid w:val="00AB6D3C"/>
    <w:rsid w:val="00AB6E48"/>
    <w:rsid w:val="00AB7643"/>
    <w:rsid w:val="00AC0925"/>
    <w:rsid w:val="00AC09B4"/>
    <w:rsid w:val="00AC1989"/>
    <w:rsid w:val="00AC2D35"/>
    <w:rsid w:val="00AC34B9"/>
    <w:rsid w:val="00AC403D"/>
    <w:rsid w:val="00AC4B6A"/>
    <w:rsid w:val="00AC6C90"/>
    <w:rsid w:val="00AC6E09"/>
    <w:rsid w:val="00AC6F01"/>
    <w:rsid w:val="00AC724D"/>
    <w:rsid w:val="00AC75D0"/>
    <w:rsid w:val="00AC78C7"/>
    <w:rsid w:val="00AD01A4"/>
    <w:rsid w:val="00AD0389"/>
    <w:rsid w:val="00AD0796"/>
    <w:rsid w:val="00AD0BED"/>
    <w:rsid w:val="00AD21D3"/>
    <w:rsid w:val="00AD29D6"/>
    <w:rsid w:val="00AD31BA"/>
    <w:rsid w:val="00AD3328"/>
    <w:rsid w:val="00AD3A13"/>
    <w:rsid w:val="00AD3D15"/>
    <w:rsid w:val="00AD45B0"/>
    <w:rsid w:val="00AD4A30"/>
    <w:rsid w:val="00AD4B60"/>
    <w:rsid w:val="00AD59EA"/>
    <w:rsid w:val="00AD62B5"/>
    <w:rsid w:val="00AD6EFF"/>
    <w:rsid w:val="00AD78FB"/>
    <w:rsid w:val="00AD7EAE"/>
    <w:rsid w:val="00AE0422"/>
    <w:rsid w:val="00AE0653"/>
    <w:rsid w:val="00AE070A"/>
    <w:rsid w:val="00AE071B"/>
    <w:rsid w:val="00AE1C5C"/>
    <w:rsid w:val="00AE1E10"/>
    <w:rsid w:val="00AE2D3A"/>
    <w:rsid w:val="00AE3E25"/>
    <w:rsid w:val="00AE428F"/>
    <w:rsid w:val="00AE4AD9"/>
    <w:rsid w:val="00AE4FA1"/>
    <w:rsid w:val="00AE5573"/>
    <w:rsid w:val="00AE5AEE"/>
    <w:rsid w:val="00AE607F"/>
    <w:rsid w:val="00AE62D1"/>
    <w:rsid w:val="00AE630D"/>
    <w:rsid w:val="00AE64CE"/>
    <w:rsid w:val="00AE6755"/>
    <w:rsid w:val="00AE67EB"/>
    <w:rsid w:val="00AE73AF"/>
    <w:rsid w:val="00AE7D57"/>
    <w:rsid w:val="00AF0D67"/>
    <w:rsid w:val="00AF186A"/>
    <w:rsid w:val="00AF2213"/>
    <w:rsid w:val="00AF223C"/>
    <w:rsid w:val="00AF2734"/>
    <w:rsid w:val="00AF31BC"/>
    <w:rsid w:val="00AF337B"/>
    <w:rsid w:val="00AF3DFE"/>
    <w:rsid w:val="00AF4A97"/>
    <w:rsid w:val="00AF51EA"/>
    <w:rsid w:val="00AF569A"/>
    <w:rsid w:val="00AF64A5"/>
    <w:rsid w:val="00AF6596"/>
    <w:rsid w:val="00AF65CF"/>
    <w:rsid w:val="00AF7E71"/>
    <w:rsid w:val="00B0052E"/>
    <w:rsid w:val="00B0110A"/>
    <w:rsid w:val="00B01789"/>
    <w:rsid w:val="00B0185B"/>
    <w:rsid w:val="00B01934"/>
    <w:rsid w:val="00B01FFD"/>
    <w:rsid w:val="00B02F13"/>
    <w:rsid w:val="00B03138"/>
    <w:rsid w:val="00B03140"/>
    <w:rsid w:val="00B03811"/>
    <w:rsid w:val="00B0453E"/>
    <w:rsid w:val="00B04C4F"/>
    <w:rsid w:val="00B04E1B"/>
    <w:rsid w:val="00B04FCB"/>
    <w:rsid w:val="00B05300"/>
    <w:rsid w:val="00B05A60"/>
    <w:rsid w:val="00B06654"/>
    <w:rsid w:val="00B0705A"/>
    <w:rsid w:val="00B1022B"/>
    <w:rsid w:val="00B1086D"/>
    <w:rsid w:val="00B10B56"/>
    <w:rsid w:val="00B11552"/>
    <w:rsid w:val="00B115DC"/>
    <w:rsid w:val="00B1212B"/>
    <w:rsid w:val="00B12DCD"/>
    <w:rsid w:val="00B12E38"/>
    <w:rsid w:val="00B14175"/>
    <w:rsid w:val="00B14284"/>
    <w:rsid w:val="00B14492"/>
    <w:rsid w:val="00B14EC2"/>
    <w:rsid w:val="00B1542C"/>
    <w:rsid w:val="00B15E2F"/>
    <w:rsid w:val="00B1612C"/>
    <w:rsid w:val="00B16CDF"/>
    <w:rsid w:val="00B170EC"/>
    <w:rsid w:val="00B1754C"/>
    <w:rsid w:val="00B17A82"/>
    <w:rsid w:val="00B20579"/>
    <w:rsid w:val="00B20CC4"/>
    <w:rsid w:val="00B20F1F"/>
    <w:rsid w:val="00B215D6"/>
    <w:rsid w:val="00B21CBE"/>
    <w:rsid w:val="00B22135"/>
    <w:rsid w:val="00B24234"/>
    <w:rsid w:val="00B2456E"/>
    <w:rsid w:val="00B249A3"/>
    <w:rsid w:val="00B24DA4"/>
    <w:rsid w:val="00B25457"/>
    <w:rsid w:val="00B25767"/>
    <w:rsid w:val="00B25F7D"/>
    <w:rsid w:val="00B26E6F"/>
    <w:rsid w:val="00B27E5D"/>
    <w:rsid w:val="00B30529"/>
    <w:rsid w:val="00B30851"/>
    <w:rsid w:val="00B30C7A"/>
    <w:rsid w:val="00B30DF1"/>
    <w:rsid w:val="00B311BA"/>
    <w:rsid w:val="00B3169A"/>
    <w:rsid w:val="00B31C9F"/>
    <w:rsid w:val="00B31D0D"/>
    <w:rsid w:val="00B32DF6"/>
    <w:rsid w:val="00B32E42"/>
    <w:rsid w:val="00B335E8"/>
    <w:rsid w:val="00B33765"/>
    <w:rsid w:val="00B33ADD"/>
    <w:rsid w:val="00B33BEC"/>
    <w:rsid w:val="00B340A9"/>
    <w:rsid w:val="00B34836"/>
    <w:rsid w:val="00B349D9"/>
    <w:rsid w:val="00B350B0"/>
    <w:rsid w:val="00B36A67"/>
    <w:rsid w:val="00B36EC6"/>
    <w:rsid w:val="00B373CA"/>
    <w:rsid w:val="00B40155"/>
    <w:rsid w:val="00B40378"/>
    <w:rsid w:val="00B40FBF"/>
    <w:rsid w:val="00B41402"/>
    <w:rsid w:val="00B417C0"/>
    <w:rsid w:val="00B42263"/>
    <w:rsid w:val="00B4315E"/>
    <w:rsid w:val="00B441C6"/>
    <w:rsid w:val="00B443D0"/>
    <w:rsid w:val="00B44B3C"/>
    <w:rsid w:val="00B44DDD"/>
    <w:rsid w:val="00B45026"/>
    <w:rsid w:val="00B46ECE"/>
    <w:rsid w:val="00B47021"/>
    <w:rsid w:val="00B4743E"/>
    <w:rsid w:val="00B47D36"/>
    <w:rsid w:val="00B50339"/>
    <w:rsid w:val="00B5192C"/>
    <w:rsid w:val="00B5286B"/>
    <w:rsid w:val="00B53DB6"/>
    <w:rsid w:val="00B54000"/>
    <w:rsid w:val="00B54925"/>
    <w:rsid w:val="00B54D7F"/>
    <w:rsid w:val="00B554CA"/>
    <w:rsid w:val="00B55699"/>
    <w:rsid w:val="00B55AB6"/>
    <w:rsid w:val="00B56116"/>
    <w:rsid w:val="00B562DA"/>
    <w:rsid w:val="00B5689E"/>
    <w:rsid w:val="00B574A5"/>
    <w:rsid w:val="00B57BD1"/>
    <w:rsid w:val="00B57DC4"/>
    <w:rsid w:val="00B60046"/>
    <w:rsid w:val="00B603CD"/>
    <w:rsid w:val="00B60FFF"/>
    <w:rsid w:val="00B617D5"/>
    <w:rsid w:val="00B62464"/>
    <w:rsid w:val="00B626FA"/>
    <w:rsid w:val="00B64056"/>
    <w:rsid w:val="00B64B4B"/>
    <w:rsid w:val="00B64F57"/>
    <w:rsid w:val="00B653F0"/>
    <w:rsid w:val="00B6595D"/>
    <w:rsid w:val="00B6621E"/>
    <w:rsid w:val="00B67880"/>
    <w:rsid w:val="00B67987"/>
    <w:rsid w:val="00B67F02"/>
    <w:rsid w:val="00B701AF"/>
    <w:rsid w:val="00B705FC"/>
    <w:rsid w:val="00B707E5"/>
    <w:rsid w:val="00B7083E"/>
    <w:rsid w:val="00B70A0A"/>
    <w:rsid w:val="00B70CA4"/>
    <w:rsid w:val="00B72BDA"/>
    <w:rsid w:val="00B73260"/>
    <w:rsid w:val="00B750F6"/>
    <w:rsid w:val="00B757F0"/>
    <w:rsid w:val="00B75E18"/>
    <w:rsid w:val="00B75E20"/>
    <w:rsid w:val="00B75EE8"/>
    <w:rsid w:val="00B77F8E"/>
    <w:rsid w:val="00B80039"/>
    <w:rsid w:val="00B80598"/>
    <w:rsid w:val="00B80F55"/>
    <w:rsid w:val="00B80F5A"/>
    <w:rsid w:val="00B8129B"/>
    <w:rsid w:val="00B812C3"/>
    <w:rsid w:val="00B812F3"/>
    <w:rsid w:val="00B8162F"/>
    <w:rsid w:val="00B81AD9"/>
    <w:rsid w:val="00B81F09"/>
    <w:rsid w:val="00B82E42"/>
    <w:rsid w:val="00B84520"/>
    <w:rsid w:val="00B846AF"/>
    <w:rsid w:val="00B84EDF"/>
    <w:rsid w:val="00B85226"/>
    <w:rsid w:val="00B85905"/>
    <w:rsid w:val="00B87F1E"/>
    <w:rsid w:val="00B90FF6"/>
    <w:rsid w:val="00B91D0A"/>
    <w:rsid w:val="00B92598"/>
    <w:rsid w:val="00B928C6"/>
    <w:rsid w:val="00B93565"/>
    <w:rsid w:val="00B946C9"/>
    <w:rsid w:val="00B95B3A"/>
    <w:rsid w:val="00B95D9A"/>
    <w:rsid w:val="00B966A5"/>
    <w:rsid w:val="00B96C8B"/>
    <w:rsid w:val="00B97108"/>
    <w:rsid w:val="00BA0AF5"/>
    <w:rsid w:val="00BA0D9E"/>
    <w:rsid w:val="00BA1261"/>
    <w:rsid w:val="00BA14CD"/>
    <w:rsid w:val="00BA1ED3"/>
    <w:rsid w:val="00BA327C"/>
    <w:rsid w:val="00BA3741"/>
    <w:rsid w:val="00BA3A49"/>
    <w:rsid w:val="00BA3AB9"/>
    <w:rsid w:val="00BA3EE2"/>
    <w:rsid w:val="00BA4EAA"/>
    <w:rsid w:val="00BA6017"/>
    <w:rsid w:val="00BA64BE"/>
    <w:rsid w:val="00BA6749"/>
    <w:rsid w:val="00BA6EC1"/>
    <w:rsid w:val="00BA70E7"/>
    <w:rsid w:val="00BA721F"/>
    <w:rsid w:val="00BB066F"/>
    <w:rsid w:val="00BB069A"/>
    <w:rsid w:val="00BB0C64"/>
    <w:rsid w:val="00BB0D6D"/>
    <w:rsid w:val="00BB0ED0"/>
    <w:rsid w:val="00BB2F28"/>
    <w:rsid w:val="00BB37FE"/>
    <w:rsid w:val="00BB3846"/>
    <w:rsid w:val="00BB4DCB"/>
    <w:rsid w:val="00BB4EBA"/>
    <w:rsid w:val="00BB5585"/>
    <w:rsid w:val="00BB5C63"/>
    <w:rsid w:val="00BB6205"/>
    <w:rsid w:val="00BB625A"/>
    <w:rsid w:val="00BB7667"/>
    <w:rsid w:val="00BB7770"/>
    <w:rsid w:val="00BB7F99"/>
    <w:rsid w:val="00BC02C9"/>
    <w:rsid w:val="00BC07E4"/>
    <w:rsid w:val="00BC0EDB"/>
    <w:rsid w:val="00BC15EB"/>
    <w:rsid w:val="00BC16BF"/>
    <w:rsid w:val="00BC1C53"/>
    <w:rsid w:val="00BC22D1"/>
    <w:rsid w:val="00BC23BB"/>
    <w:rsid w:val="00BC245B"/>
    <w:rsid w:val="00BC249C"/>
    <w:rsid w:val="00BC262D"/>
    <w:rsid w:val="00BC2C41"/>
    <w:rsid w:val="00BC3CCF"/>
    <w:rsid w:val="00BC417E"/>
    <w:rsid w:val="00BC42F2"/>
    <w:rsid w:val="00BC4872"/>
    <w:rsid w:val="00BC491C"/>
    <w:rsid w:val="00BC4A48"/>
    <w:rsid w:val="00BC568B"/>
    <w:rsid w:val="00BC59F4"/>
    <w:rsid w:val="00BC5C8E"/>
    <w:rsid w:val="00BC5CD5"/>
    <w:rsid w:val="00BC6764"/>
    <w:rsid w:val="00BC6D68"/>
    <w:rsid w:val="00BC6E5D"/>
    <w:rsid w:val="00BC7506"/>
    <w:rsid w:val="00BC7A58"/>
    <w:rsid w:val="00BC7E9F"/>
    <w:rsid w:val="00BD0E61"/>
    <w:rsid w:val="00BD3424"/>
    <w:rsid w:val="00BD374C"/>
    <w:rsid w:val="00BD3D45"/>
    <w:rsid w:val="00BD4897"/>
    <w:rsid w:val="00BD5D85"/>
    <w:rsid w:val="00BD6251"/>
    <w:rsid w:val="00BD62E3"/>
    <w:rsid w:val="00BD6AEF"/>
    <w:rsid w:val="00BD6C8E"/>
    <w:rsid w:val="00BD71CF"/>
    <w:rsid w:val="00BD7CFA"/>
    <w:rsid w:val="00BD7F68"/>
    <w:rsid w:val="00BE01D5"/>
    <w:rsid w:val="00BE0352"/>
    <w:rsid w:val="00BE0585"/>
    <w:rsid w:val="00BE082C"/>
    <w:rsid w:val="00BE1C80"/>
    <w:rsid w:val="00BE24CE"/>
    <w:rsid w:val="00BE2569"/>
    <w:rsid w:val="00BE2760"/>
    <w:rsid w:val="00BE331B"/>
    <w:rsid w:val="00BE420E"/>
    <w:rsid w:val="00BE4775"/>
    <w:rsid w:val="00BE63BA"/>
    <w:rsid w:val="00BE6D73"/>
    <w:rsid w:val="00BE772F"/>
    <w:rsid w:val="00BE77E9"/>
    <w:rsid w:val="00BF0DD8"/>
    <w:rsid w:val="00BF14B6"/>
    <w:rsid w:val="00BF1BEE"/>
    <w:rsid w:val="00BF1EA4"/>
    <w:rsid w:val="00BF201B"/>
    <w:rsid w:val="00BF2299"/>
    <w:rsid w:val="00BF2459"/>
    <w:rsid w:val="00BF387F"/>
    <w:rsid w:val="00BF5101"/>
    <w:rsid w:val="00BF5184"/>
    <w:rsid w:val="00BF5BAC"/>
    <w:rsid w:val="00BF5CAE"/>
    <w:rsid w:val="00BF61BE"/>
    <w:rsid w:val="00BF6D46"/>
    <w:rsid w:val="00BF6F4F"/>
    <w:rsid w:val="00C0023A"/>
    <w:rsid w:val="00C00447"/>
    <w:rsid w:val="00C004A5"/>
    <w:rsid w:val="00C004BB"/>
    <w:rsid w:val="00C00994"/>
    <w:rsid w:val="00C01A0F"/>
    <w:rsid w:val="00C01EB6"/>
    <w:rsid w:val="00C027D8"/>
    <w:rsid w:val="00C02B0F"/>
    <w:rsid w:val="00C02B33"/>
    <w:rsid w:val="00C02C20"/>
    <w:rsid w:val="00C030CE"/>
    <w:rsid w:val="00C034C0"/>
    <w:rsid w:val="00C03715"/>
    <w:rsid w:val="00C038B0"/>
    <w:rsid w:val="00C03B4B"/>
    <w:rsid w:val="00C03E33"/>
    <w:rsid w:val="00C041C0"/>
    <w:rsid w:val="00C04CC5"/>
    <w:rsid w:val="00C04E0B"/>
    <w:rsid w:val="00C059B0"/>
    <w:rsid w:val="00C06310"/>
    <w:rsid w:val="00C06388"/>
    <w:rsid w:val="00C06C82"/>
    <w:rsid w:val="00C0799F"/>
    <w:rsid w:val="00C07FB1"/>
    <w:rsid w:val="00C10C87"/>
    <w:rsid w:val="00C10EE0"/>
    <w:rsid w:val="00C120F7"/>
    <w:rsid w:val="00C12356"/>
    <w:rsid w:val="00C12B75"/>
    <w:rsid w:val="00C13260"/>
    <w:rsid w:val="00C13316"/>
    <w:rsid w:val="00C13417"/>
    <w:rsid w:val="00C13D3B"/>
    <w:rsid w:val="00C13EBC"/>
    <w:rsid w:val="00C147D0"/>
    <w:rsid w:val="00C15415"/>
    <w:rsid w:val="00C15B5E"/>
    <w:rsid w:val="00C1602B"/>
    <w:rsid w:val="00C164D8"/>
    <w:rsid w:val="00C1660A"/>
    <w:rsid w:val="00C167B1"/>
    <w:rsid w:val="00C16904"/>
    <w:rsid w:val="00C16925"/>
    <w:rsid w:val="00C172EA"/>
    <w:rsid w:val="00C17353"/>
    <w:rsid w:val="00C17AEE"/>
    <w:rsid w:val="00C20E23"/>
    <w:rsid w:val="00C2102D"/>
    <w:rsid w:val="00C214D1"/>
    <w:rsid w:val="00C2173D"/>
    <w:rsid w:val="00C21B46"/>
    <w:rsid w:val="00C21FF2"/>
    <w:rsid w:val="00C224E6"/>
    <w:rsid w:val="00C22768"/>
    <w:rsid w:val="00C23652"/>
    <w:rsid w:val="00C23686"/>
    <w:rsid w:val="00C23BFB"/>
    <w:rsid w:val="00C25539"/>
    <w:rsid w:val="00C257F3"/>
    <w:rsid w:val="00C25F7A"/>
    <w:rsid w:val="00C26938"/>
    <w:rsid w:val="00C270A7"/>
    <w:rsid w:val="00C27322"/>
    <w:rsid w:val="00C2735C"/>
    <w:rsid w:val="00C27B01"/>
    <w:rsid w:val="00C27D58"/>
    <w:rsid w:val="00C31145"/>
    <w:rsid w:val="00C316D6"/>
    <w:rsid w:val="00C316E6"/>
    <w:rsid w:val="00C31956"/>
    <w:rsid w:val="00C31A73"/>
    <w:rsid w:val="00C32249"/>
    <w:rsid w:val="00C32617"/>
    <w:rsid w:val="00C32B55"/>
    <w:rsid w:val="00C32ED7"/>
    <w:rsid w:val="00C32EF8"/>
    <w:rsid w:val="00C33115"/>
    <w:rsid w:val="00C33E9A"/>
    <w:rsid w:val="00C3421E"/>
    <w:rsid w:val="00C346D1"/>
    <w:rsid w:val="00C34758"/>
    <w:rsid w:val="00C352D0"/>
    <w:rsid w:val="00C35BAA"/>
    <w:rsid w:val="00C3628A"/>
    <w:rsid w:val="00C3640F"/>
    <w:rsid w:val="00C36B19"/>
    <w:rsid w:val="00C3773E"/>
    <w:rsid w:val="00C40DAC"/>
    <w:rsid w:val="00C4112B"/>
    <w:rsid w:val="00C43A2F"/>
    <w:rsid w:val="00C44A54"/>
    <w:rsid w:val="00C44F4D"/>
    <w:rsid w:val="00C45977"/>
    <w:rsid w:val="00C46038"/>
    <w:rsid w:val="00C460BC"/>
    <w:rsid w:val="00C46251"/>
    <w:rsid w:val="00C4641F"/>
    <w:rsid w:val="00C46676"/>
    <w:rsid w:val="00C46734"/>
    <w:rsid w:val="00C467A9"/>
    <w:rsid w:val="00C5113C"/>
    <w:rsid w:val="00C5169C"/>
    <w:rsid w:val="00C526D7"/>
    <w:rsid w:val="00C5331C"/>
    <w:rsid w:val="00C53BF8"/>
    <w:rsid w:val="00C540C4"/>
    <w:rsid w:val="00C54204"/>
    <w:rsid w:val="00C55977"/>
    <w:rsid w:val="00C5685B"/>
    <w:rsid w:val="00C56948"/>
    <w:rsid w:val="00C56B03"/>
    <w:rsid w:val="00C572D9"/>
    <w:rsid w:val="00C57BBA"/>
    <w:rsid w:val="00C61EEF"/>
    <w:rsid w:val="00C62602"/>
    <w:rsid w:val="00C6263C"/>
    <w:rsid w:val="00C6274B"/>
    <w:rsid w:val="00C62BB1"/>
    <w:rsid w:val="00C64764"/>
    <w:rsid w:val="00C65895"/>
    <w:rsid w:val="00C659BD"/>
    <w:rsid w:val="00C65D18"/>
    <w:rsid w:val="00C65E5D"/>
    <w:rsid w:val="00C667AD"/>
    <w:rsid w:val="00C66A9F"/>
    <w:rsid w:val="00C66D86"/>
    <w:rsid w:val="00C67798"/>
    <w:rsid w:val="00C707AC"/>
    <w:rsid w:val="00C708FA"/>
    <w:rsid w:val="00C70CE5"/>
    <w:rsid w:val="00C712B3"/>
    <w:rsid w:val="00C714C0"/>
    <w:rsid w:val="00C7182C"/>
    <w:rsid w:val="00C72090"/>
    <w:rsid w:val="00C73DBD"/>
    <w:rsid w:val="00C741B7"/>
    <w:rsid w:val="00C745B1"/>
    <w:rsid w:val="00C756EB"/>
    <w:rsid w:val="00C756FE"/>
    <w:rsid w:val="00C757D0"/>
    <w:rsid w:val="00C7598B"/>
    <w:rsid w:val="00C7702D"/>
    <w:rsid w:val="00C77B86"/>
    <w:rsid w:val="00C77DDD"/>
    <w:rsid w:val="00C77E88"/>
    <w:rsid w:val="00C77EDB"/>
    <w:rsid w:val="00C800F5"/>
    <w:rsid w:val="00C80196"/>
    <w:rsid w:val="00C80361"/>
    <w:rsid w:val="00C808C8"/>
    <w:rsid w:val="00C815FD"/>
    <w:rsid w:val="00C818CF"/>
    <w:rsid w:val="00C81B22"/>
    <w:rsid w:val="00C82CCD"/>
    <w:rsid w:val="00C833F4"/>
    <w:rsid w:val="00C83606"/>
    <w:rsid w:val="00C839C5"/>
    <w:rsid w:val="00C84A45"/>
    <w:rsid w:val="00C84E62"/>
    <w:rsid w:val="00C8525B"/>
    <w:rsid w:val="00C854B4"/>
    <w:rsid w:val="00C855B5"/>
    <w:rsid w:val="00C85F66"/>
    <w:rsid w:val="00C86360"/>
    <w:rsid w:val="00C86663"/>
    <w:rsid w:val="00C9103D"/>
    <w:rsid w:val="00C91394"/>
    <w:rsid w:val="00C91835"/>
    <w:rsid w:val="00C9192B"/>
    <w:rsid w:val="00C91D9A"/>
    <w:rsid w:val="00C91E3D"/>
    <w:rsid w:val="00C91E3F"/>
    <w:rsid w:val="00C920F2"/>
    <w:rsid w:val="00C92318"/>
    <w:rsid w:val="00C92689"/>
    <w:rsid w:val="00C92F0F"/>
    <w:rsid w:val="00C93FEA"/>
    <w:rsid w:val="00C945EF"/>
    <w:rsid w:val="00C95110"/>
    <w:rsid w:val="00C96D8E"/>
    <w:rsid w:val="00C97298"/>
    <w:rsid w:val="00C97C79"/>
    <w:rsid w:val="00C97E57"/>
    <w:rsid w:val="00CA1C3D"/>
    <w:rsid w:val="00CA21A9"/>
    <w:rsid w:val="00CA27A9"/>
    <w:rsid w:val="00CA2DDC"/>
    <w:rsid w:val="00CA2EC4"/>
    <w:rsid w:val="00CA322A"/>
    <w:rsid w:val="00CA37AE"/>
    <w:rsid w:val="00CA4167"/>
    <w:rsid w:val="00CA4CCA"/>
    <w:rsid w:val="00CA5352"/>
    <w:rsid w:val="00CA53E8"/>
    <w:rsid w:val="00CA56E7"/>
    <w:rsid w:val="00CA5B4F"/>
    <w:rsid w:val="00CA5F11"/>
    <w:rsid w:val="00CA68BF"/>
    <w:rsid w:val="00CA6FB8"/>
    <w:rsid w:val="00CA78ED"/>
    <w:rsid w:val="00CA7D05"/>
    <w:rsid w:val="00CA7E1B"/>
    <w:rsid w:val="00CA7F3A"/>
    <w:rsid w:val="00CB0075"/>
    <w:rsid w:val="00CB04E7"/>
    <w:rsid w:val="00CB0518"/>
    <w:rsid w:val="00CB1A25"/>
    <w:rsid w:val="00CB1E2E"/>
    <w:rsid w:val="00CB2C3E"/>
    <w:rsid w:val="00CB3269"/>
    <w:rsid w:val="00CB4947"/>
    <w:rsid w:val="00CB4E68"/>
    <w:rsid w:val="00CB501A"/>
    <w:rsid w:val="00CB5205"/>
    <w:rsid w:val="00CB53B5"/>
    <w:rsid w:val="00CB619C"/>
    <w:rsid w:val="00CB6BBA"/>
    <w:rsid w:val="00CB714F"/>
    <w:rsid w:val="00CB7310"/>
    <w:rsid w:val="00CB7783"/>
    <w:rsid w:val="00CB7D87"/>
    <w:rsid w:val="00CC03EA"/>
    <w:rsid w:val="00CC07B3"/>
    <w:rsid w:val="00CC099E"/>
    <w:rsid w:val="00CC0D92"/>
    <w:rsid w:val="00CC0DF8"/>
    <w:rsid w:val="00CC12C4"/>
    <w:rsid w:val="00CC15D3"/>
    <w:rsid w:val="00CC1D87"/>
    <w:rsid w:val="00CC1DE1"/>
    <w:rsid w:val="00CC2666"/>
    <w:rsid w:val="00CC2B5F"/>
    <w:rsid w:val="00CC2FA2"/>
    <w:rsid w:val="00CC3D09"/>
    <w:rsid w:val="00CC429C"/>
    <w:rsid w:val="00CC49D0"/>
    <w:rsid w:val="00CC4D24"/>
    <w:rsid w:val="00CC529A"/>
    <w:rsid w:val="00CC5482"/>
    <w:rsid w:val="00CC67E3"/>
    <w:rsid w:val="00CC6B83"/>
    <w:rsid w:val="00CC7465"/>
    <w:rsid w:val="00CC76D5"/>
    <w:rsid w:val="00CC7722"/>
    <w:rsid w:val="00CC77AF"/>
    <w:rsid w:val="00CC7FA4"/>
    <w:rsid w:val="00CD0299"/>
    <w:rsid w:val="00CD0611"/>
    <w:rsid w:val="00CD1040"/>
    <w:rsid w:val="00CD1DB3"/>
    <w:rsid w:val="00CD2D5F"/>
    <w:rsid w:val="00CD33BE"/>
    <w:rsid w:val="00CD34E6"/>
    <w:rsid w:val="00CD3C4C"/>
    <w:rsid w:val="00CD45E6"/>
    <w:rsid w:val="00CD53D9"/>
    <w:rsid w:val="00CD587F"/>
    <w:rsid w:val="00CD5BC7"/>
    <w:rsid w:val="00CD5F81"/>
    <w:rsid w:val="00CD6698"/>
    <w:rsid w:val="00CD6B4D"/>
    <w:rsid w:val="00CD6C18"/>
    <w:rsid w:val="00CD7956"/>
    <w:rsid w:val="00CE01EF"/>
    <w:rsid w:val="00CE09ED"/>
    <w:rsid w:val="00CE0C70"/>
    <w:rsid w:val="00CE112F"/>
    <w:rsid w:val="00CE14CF"/>
    <w:rsid w:val="00CE2411"/>
    <w:rsid w:val="00CE2D01"/>
    <w:rsid w:val="00CE326A"/>
    <w:rsid w:val="00CE39A9"/>
    <w:rsid w:val="00CE4204"/>
    <w:rsid w:val="00CE479C"/>
    <w:rsid w:val="00CE5074"/>
    <w:rsid w:val="00CE6027"/>
    <w:rsid w:val="00CE6211"/>
    <w:rsid w:val="00CE6671"/>
    <w:rsid w:val="00CE753C"/>
    <w:rsid w:val="00CE7AB4"/>
    <w:rsid w:val="00CF0246"/>
    <w:rsid w:val="00CF058F"/>
    <w:rsid w:val="00CF0689"/>
    <w:rsid w:val="00CF0D50"/>
    <w:rsid w:val="00CF1B34"/>
    <w:rsid w:val="00CF1EA9"/>
    <w:rsid w:val="00CF1FE6"/>
    <w:rsid w:val="00CF262F"/>
    <w:rsid w:val="00CF2793"/>
    <w:rsid w:val="00CF2B20"/>
    <w:rsid w:val="00CF3197"/>
    <w:rsid w:val="00CF334C"/>
    <w:rsid w:val="00CF34E4"/>
    <w:rsid w:val="00CF4408"/>
    <w:rsid w:val="00CF4D95"/>
    <w:rsid w:val="00CF4E3E"/>
    <w:rsid w:val="00CF56CB"/>
    <w:rsid w:val="00CF5BE5"/>
    <w:rsid w:val="00CF5C5A"/>
    <w:rsid w:val="00CF5DC2"/>
    <w:rsid w:val="00CF631E"/>
    <w:rsid w:val="00CF6FFD"/>
    <w:rsid w:val="00CF7281"/>
    <w:rsid w:val="00CF7582"/>
    <w:rsid w:val="00CF79B1"/>
    <w:rsid w:val="00D000B8"/>
    <w:rsid w:val="00D00350"/>
    <w:rsid w:val="00D01A04"/>
    <w:rsid w:val="00D01C05"/>
    <w:rsid w:val="00D0298E"/>
    <w:rsid w:val="00D040CF"/>
    <w:rsid w:val="00D042C6"/>
    <w:rsid w:val="00D04ADE"/>
    <w:rsid w:val="00D04E56"/>
    <w:rsid w:val="00D050A5"/>
    <w:rsid w:val="00D05519"/>
    <w:rsid w:val="00D05907"/>
    <w:rsid w:val="00D05CB1"/>
    <w:rsid w:val="00D069F2"/>
    <w:rsid w:val="00D06B74"/>
    <w:rsid w:val="00D06B9B"/>
    <w:rsid w:val="00D07421"/>
    <w:rsid w:val="00D0744A"/>
    <w:rsid w:val="00D07CC3"/>
    <w:rsid w:val="00D109DB"/>
    <w:rsid w:val="00D11325"/>
    <w:rsid w:val="00D11D4F"/>
    <w:rsid w:val="00D11FC8"/>
    <w:rsid w:val="00D1219C"/>
    <w:rsid w:val="00D123C1"/>
    <w:rsid w:val="00D12D1B"/>
    <w:rsid w:val="00D12F1D"/>
    <w:rsid w:val="00D1346E"/>
    <w:rsid w:val="00D14E07"/>
    <w:rsid w:val="00D14EF2"/>
    <w:rsid w:val="00D154B7"/>
    <w:rsid w:val="00D15710"/>
    <w:rsid w:val="00D15BB6"/>
    <w:rsid w:val="00D1618B"/>
    <w:rsid w:val="00D164AE"/>
    <w:rsid w:val="00D16DDA"/>
    <w:rsid w:val="00D1725F"/>
    <w:rsid w:val="00D177E8"/>
    <w:rsid w:val="00D203E3"/>
    <w:rsid w:val="00D20A47"/>
    <w:rsid w:val="00D20DD6"/>
    <w:rsid w:val="00D21B16"/>
    <w:rsid w:val="00D21F22"/>
    <w:rsid w:val="00D22423"/>
    <w:rsid w:val="00D228B1"/>
    <w:rsid w:val="00D22B2A"/>
    <w:rsid w:val="00D22EB5"/>
    <w:rsid w:val="00D2347B"/>
    <w:rsid w:val="00D23A4E"/>
    <w:rsid w:val="00D24B5A"/>
    <w:rsid w:val="00D24CBC"/>
    <w:rsid w:val="00D24D54"/>
    <w:rsid w:val="00D24F94"/>
    <w:rsid w:val="00D26AE9"/>
    <w:rsid w:val="00D26CCE"/>
    <w:rsid w:val="00D27BF3"/>
    <w:rsid w:val="00D3023A"/>
    <w:rsid w:val="00D319D6"/>
    <w:rsid w:val="00D31ABF"/>
    <w:rsid w:val="00D32002"/>
    <w:rsid w:val="00D32295"/>
    <w:rsid w:val="00D325A4"/>
    <w:rsid w:val="00D32C0E"/>
    <w:rsid w:val="00D336FC"/>
    <w:rsid w:val="00D340FE"/>
    <w:rsid w:val="00D344F0"/>
    <w:rsid w:val="00D34620"/>
    <w:rsid w:val="00D34F30"/>
    <w:rsid w:val="00D35D8F"/>
    <w:rsid w:val="00D36625"/>
    <w:rsid w:val="00D371E8"/>
    <w:rsid w:val="00D3754D"/>
    <w:rsid w:val="00D3796F"/>
    <w:rsid w:val="00D4013F"/>
    <w:rsid w:val="00D41234"/>
    <w:rsid w:val="00D41687"/>
    <w:rsid w:val="00D42072"/>
    <w:rsid w:val="00D42738"/>
    <w:rsid w:val="00D42C12"/>
    <w:rsid w:val="00D42FB6"/>
    <w:rsid w:val="00D43052"/>
    <w:rsid w:val="00D433F7"/>
    <w:rsid w:val="00D43E40"/>
    <w:rsid w:val="00D44E24"/>
    <w:rsid w:val="00D463A8"/>
    <w:rsid w:val="00D463EA"/>
    <w:rsid w:val="00D468AE"/>
    <w:rsid w:val="00D46D53"/>
    <w:rsid w:val="00D47B8A"/>
    <w:rsid w:val="00D47E6D"/>
    <w:rsid w:val="00D50997"/>
    <w:rsid w:val="00D512AF"/>
    <w:rsid w:val="00D513E2"/>
    <w:rsid w:val="00D51454"/>
    <w:rsid w:val="00D5247D"/>
    <w:rsid w:val="00D5308C"/>
    <w:rsid w:val="00D535CB"/>
    <w:rsid w:val="00D53831"/>
    <w:rsid w:val="00D53848"/>
    <w:rsid w:val="00D544D9"/>
    <w:rsid w:val="00D5584F"/>
    <w:rsid w:val="00D57A16"/>
    <w:rsid w:val="00D57ADE"/>
    <w:rsid w:val="00D57B46"/>
    <w:rsid w:val="00D57E06"/>
    <w:rsid w:val="00D608EE"/>
    <w:rsid w:val="00D6146A"/>
    <w:rsid w:val="00D6158D"/>
    <w:rsid w:val="00D615ED"/>
    <w:rsid w:val="00D61887"/>
    <w:rsid w:val="00D619B8"/>
    <w:rsid w:val="00D621C3"/>
    <w:rsid w:val="00D62E50"/>
    <w:rsid w:val="00D6400F"/>
    <w:rsid w:val="00D6407D"/>
    <w:rsid w:val="00D64C71"/>
    <w:rsid w:val="00D64E5D"/>
    <w:rsid w:val="00D65B74"/>
    <w:rsid w:val="00D6638C"/>
    <w:rsid w:val="00D6722E"/>
    <w:rsid w:val="00D67494"/>
    <w:rsid w:val="00D702B6"/>
    <w:rsid w:val="00D703FF"/>
    <w:rsid w:val="00D70785"/>
    <w:rsid w:val="00D7171A"/>
    <w:rsid w:val="00D72094"/>
    <w:rsid w:val="00D72273"/>
    <w:rsid w:val="00D72518"/>
    <w:rsid w:val="00D728BC"/>
    <w:rsid w:val="00D72AE4"/>
    <w:rsid w:val="00D73675"/>
    <w:rsid w:val="00D73D86"/>
    <w:rsid w:val="00D74EA9"/>
    <w:rsid w:val="00D7517F"/>
    <w:rsid w:val="00D75193"/>
    <w:rsid w:val="00D75BF1"/>
    <w:rsid w:val="00D75C6F"/>
    <w:rsid w:val="00D75FAE"/>
    <w:rsid w:val="00D76692"/>
    <w:rsid w:val="00D77209"/>
    <w:rsid w:val="00D77B1A"/>
    <w:rsid w:val="00D8061D"/>
    <w:rsid w:val="00D813AF"/>
    <w:rsid w:val="00D81BDB"/>
    <w:rsid w:val="00D82198"/>
    <w:rsid w:val="00D8277C"/>
    <w:rsid w:val="00D827E9"/>
    <w:rsid w:val="00D827FC"/>
    <w:rsid w:val="00D82821"/>
    <w:rsid w:val="00D82F83"/>
    <w:rsid w:val="00D83A54"/>
    <w:rsid w:val="00D83BD9"/>
    <w:rsid w:val="00D83D04"/>
    <w:rsid w:val="00D83FFF"/>
    <w:rsid w:val="00D84D3D"/>
    <w:rsid w:val="00D851C2"/>
    <w:rsid w:val="00D85503"/>
    <w:rsid w:val="00D85EAE"/>
    <w:rsid w:val="00D87694"/>
    <w:rsid w:val="00D87D58"/>
    <w:rsid w:val="00D90451"/>
    <w:rsid w:val="00D90E03"/>
    <w:rsid w:val="00D91DBD"/>
    <w:rsid w:val="00D91ED8"/>
    <w:rsid w:val="00D92963"/>
    <w:rsid w:val="00D933E9"/>
    <w:rsid w:val="00D93458"/>
    <w:rsid w:val="00D934E3"/>
    <w:rsid w:val="00D934EF"/>
    <w:rsid w:val="00D93A18"/>
    <w:rsid w:val="00D93A50"/>
    <w:rsid w:val="00D93A65"/>
    <w:rsid w:val="00D93E07"/>
    <w:rsid w:val="00D95121"/>
    <w:rsid w:val="00D96B73"/>
    <w:rsid w:val="00D96F5D"/>
    <w:rsid w:val="00DA0449"/>
    <w:rsid w:val="00DA0BDC"/>
    <w:rsid w:val="00DA11C5"/>
    <w:rsid w:val="00DA13AB"/>
    <w:rsid w:val="00DA1E29"/>
    <w:rsid w:val="00DA238A"/>
    <w:rsid w:val="00DA2BA1"/>
    <w:rsid w:val="00DA30EF"/>
    <w:rsid w:val="00DA3229"/>
    <w:rsid w:val="00DA36BF"/>
    <w:rsid w:val="00DA3969"/>
    <w:rsid w:val="00DA40E4"/>
    <w:rsid w:val="00DA44CF"/>
    <w:rsid w:val="00DA6226"/>
    <w:rsid w:val="00DA67D0"/>
    <w:rsid w:val="00DA6AA2"/>
    <w:rsid w:val="00DA7BB6"/>
    <w:rsid w:val="00DB0D52"/>
    <w:rsid w:val="00DB0EBF"/>
    <w:rsid w:val="00DB15E9"/>
    <w:rsid w:val="00DB1B88"/>
    <w:rsid w:val="00DB244D"/>
    <w:rsid w:val="00DB271B"/>
    <w:rsid w:val="00DB3BE0"/>
    <w:rsid w:val="00DB3BE2"/>
    <w:rsid w:val="00DB42DD"/>
    <w:rsid w:val="00DB47EF"/>
    <w:rsid w:val="00DB54D7"/>
    <w:rsid w:val="00DB5922"/>
    <w:rsid w:val="00DB68D7"/>
    <w:rsid w:val="00DB6DD4"/>
    <w:rsid w:val="00DB726C"/>
    <w:rsid w:val="00DC07AF"/>
    <w:rsid w:val="00DC0A98"/>
    <w:rsid w:val="00DC0B89"/>
    <w:rsid w:val="00DC10D0"/>
    <w:rsid w:val="00DC120E"/>
    <w:rsid w:val="00DC1735"/>
    <w:rsid w:val="00DC1B25"/>
    <w:rsid w:val="00DC25FD"/>
    <w:rsid w:val="00DC29ED"/>
    <w:rsid w:val="00DC2D0D"/>
    <w:rsid w:val="00DC2D61"/>
    <w:rsid w:val="00DC33BC"/>
    <w:rsid w:val="00DC3A60"/>
    <w:rsid w:val="00DC4736"/>
    <w:rsid w:val="00DC4945"/>
    <w:rsid w:val="00DC52D6"/>
    <w:rsid w:val="00DC557F"/>
    <w:rsid w:val="00DC561E"/>
    <w:rsid w:val="00DC5F94"/>
    <w:rsid w:val="00DC7311"/>
    <w:rsid w:val="00DC7711"/>
    <w:rsid w:val="00DD0AEA"/>
    <w:rsid w:val="00DD0F62"/>
    <w:rsid w:val="00DD1A1D"/>
    <w:rsid w:val="00DD1B04"/>
    <w:rsid w:val="00DD2BCD"/>
    <w:rsid w:val="00DD2EAD"/>
    <w:rsid w:val="00DD37C2"/>
    <w:rsid w:val="00DD419D"/>
    <w:rsid w:val="00DD4667"/>
    <w:rsid w:val="00DD4F90"/>
    <w:rsid w:val="00DD51ED"/>
    <w:rsid w:val="00DD6590"/>
    <w:rsid w:val="00DD6977"/>
    <w:rsid w:val="00DD6AF6"/>
    <w:rsid w:val="00DE0417"/>
    <w:rsid w:val="00DE0D99"/>
    <w:rsid w:val="00DE2160"/>
    <w:rsid w:val="00DE2235"/>
    <w:rsid w:val="00DE33AC"/>
    <w:rsid w:val="00DE3BE1"/>
    <w:rsid w:val="00DE4774"/>
    <w:rsid w:val="00DE4861"/>
    <w:rsid w:val="00DE4C59"/>
    <w:rsid w:val="00DE50AF"/>
    <w:rsid w:val="00DE53C8"/>
    <w:rsid w:val="00DE550A"/>
    <w:rsid w:val="00DE5726"/>
    <w:rsid w:val="00DE5A07"/>
    <w:rsid w:val="00DE5B1E"/>
    <w:rsid w:val="00DE61B5"/>
    <w:rsid w:val="00DE664E"/>
    <w:rsid w:val="00DE694A"/>
    <w:rsid w:val="00DE6CD6"/>
    <w:rsid w:val="00DE7137"/>
    <w:rsid w:val="00DF0404"/>
    <w:rsid w:val="00DF06A8"/>
    <w:rsid w:val="00DF185D"/>
    <w:rsid w:val="00DF2145"/>
    <w:rsid w:val="00DF2ADD"/>
    <w:rsid w:val="00DF322A"/>
    <w:rsid w:val="00DF3440"/>
    <w:rsid w:val="00DF3AC6"/>
    <w:rsid w:val="00DF4256"/>
    <w:rsid w:val="00DF4430"/>
    <w:rsid w:val="00DF46D8"/>
    <w:rsid w:val="00DF47CD"/>
    <w:rsid w:val="00DF5F7B"/>
    <w:rsid w:val="00DF6570"/>
    <w:rsid w:val="00DF6900"/>
    <w:rsid w:val="00DF7E20"/>
    <w:rsid w:val="00E009A0"/>
    <w:rsid w:val="00E027E3"/>
    <w:rsid w:val="00E039F4"/>
    <w:rsid w:val="00E03FE8"/>
    <w:rsid w:val="00E042C7"/>
    <w:rsid w:val="00E04682"/>
    <w:rsid w:val="00E0468B"/>
    <w:rsid w:val="00E05EA9"/>
    <w:rsid w:val="00E060D5"/>
    <w:rsid w:val="00E06B74"/>
    <w:rsid w:val="00E06FA9"/>
    <w:rsid w:val="00E07521"/>
    <w:rsid w:val="00E1002A"/>
    <w:rsid w:val="00E100FA"/>
    <w:rsid w:val="00E1036B"/>
    <w:rsid w:val="00E10702"/>
    <w:rsid w:val="00E10715"/>
    <w:rsid w:val="00E10F05"/>
    <w:rsid w:val="00E11712"/>
    <w:rsid w:val="00E11838"/>
    <w:rsid w:val="00E11D7B"/>
    <w:rsid w:val="00E12636"/>
    <w:rsid w:val="00E12787"/>
    <w:rsid w:val="00E133B4"/>
    <w:rsid w:val="00E133FE"/>
    <w:rsid w:val="00E1341B"/>
    <w:rsid w:val="00E1371C"/>
    <w:rsid w:val="00E140AB"/>
    <w:rsid w:val="00E14981"/>
    <w:rsid w:val="00E14E0F"/>
    <w:rsid w:val="00E14FB3"/>
    <w:rsid w:val="00E15403"/>
    <w:rsid w:val="00E1544D"/>
    <w:rsid w:val="00E16150"/>
    <w:rsid w:val="00E166EC"/>
    <w:rsid w:val="00E1683C"/>
    <w:rsid w:val="00E17476"/>
    <w:rsid w:val="00E17502"/>
    <w:rsid w:val="00E175F2"/>
    <w:rsid w:val="00E17F51"/>
    <w:rsid w:val="00E20376"/>
    <w:rsid w:val="00E20437"/>
    <w:rsid w:val="00E2064C"/>
    <w:rsid w:val="00E20DB8"/>
    <w:rsid w:val="00E20E7F"/>
    <w:rsid w:val="00E21B4D"/>
    <w:rsid w:val="00E21F79"/>
    <w:rsid w:val="00E21FBD"/>
    <w:rsid w:val="00E2271C"/>
    <w:rsid w:val="00E22A84"/>
    <w:rsid w:val="00E22E4C"/>
    <w:rsid w:val="00E2325E"/>
    <w:rsid w:val="00E24652"/>
    <w:rsid w:val="00E24784"/>
    <w:rsid w:val="00E25650"/>
    <w:rsid w:val="00E25D1E"/>
    <w:rsid w:val="00E25DF7"/>
    <w:rsid w:val="00E2608B"/>
    <w:rsid w:val="00E261B2"/>
    <w:rsid w:val="00E26220"/>
    <w:rsid w:val="00E26A63"/>
    <w:rsid w:val="00E31013"/>
    <w:rsid w:val="00E31BB8"/>
    <w:rsid w:val="00E32A73"/>
    <w:rsid w:val="00E3348D"/>
    <w:rsid w:val="00E3362F"/>
    <w:rsid w:val="00E33F88"/>
    <w:rsid w:val="00E343CD"/>
    <w:rsid w:val="00E345C8"/>
    <w:rsid w:val="00E3461D"/>
    <w:rsid w:val="00E356A8"/>
    <w:rsid w:val="00E35AEE"/>
    <w:rsid w:val="00E360B4"/>
    <w:rsid w:val="00E37355"/>
    <w:rsid w:val="00E3787F"/>
    <w:rsid w:val="00E37E09"/>
    <w:rsid w:val="00E40399"/>
    <w:rsid w:val="00E4055E"/>
    <w:rsid w:val="00E41018"/>
    <w:rsid w:val="00E410CB"/>
    <w:rsid w:val="00E41591"/>
    <w:rsid w:val="00E419F7"/>
    <w:rsid w:val="00E41A4F"/>
    <w:rsid w:val="00E421A9"/>
    <w:rsid w:val="00E43B9D"/>
    <w:rsid w:val="00E44ED7"/>
    <w:rsid w:val="00E455CE"/>
    <w:rsid w:val="00E45650"/>
    <w:rsid w:val="00E456F8"/>
    <w:rsid w:val="00E45AEB"/>
    <w:rsid w:val="00E45E3A"/>
    <w:rsid w:val="00E467D8"/>
    <w:rsid w:val="00E46CD6"/>
    <w:rsid w:val="00E46F72"/>
    <w:rsid w:val="00E4759E"/>
    <w:rsid w:val="00E50E3C"/>
    <w:rsid w:val="00E5105D"/>
    <w:rsid w:val="00E518B4"/>
    <w:rsid w:val="00E51B60"/>
    <w:rsid w:val="00E51D53"/>
    <w:rsid w:val="00E521E9"/>
    <w:rsid w:val="00E53332"/>
    <w:rsid w:val="00E53AD7"/>
    <w:rsid w:val="00E53F53"/>
    <w:rsid w:val="00E540D1"/>
    <w:rsid w:val="00E54469"/>
    <w:rsid w:val="00E559DA"/>
    <w:rsid w:val="00E55E50"/>
    <w:rsid w:val="00E5641B"/>
    <w:rsid w:val="00E5691C"/>
    <w:rsid w:val="00E56CB5"/>
    <w:rsid w:val="00E5735F"/>
    <w:rsid w:val="00E57607"/>
    <w:rsid w:val="00E600DB"/>
    <w:rsid w:val="00E60115"/>
    <w:rsid w:val="00E60357"/>
    <w:rsid w:val="00E6159D"/>
    <w:rsid w:val="00E619ED"/>
    <w:rsid w:val="00E61B91"/>
    <w:rsid w:val="00E6239C"/>
    <w:rsid w:val="00E626C1"/>
    <w:rsid w:val="00E62EC0"/>
    <w:rsid w:val="00E6306B"/>
    <w:rsid w:val="00E6350C"/>
    <w:rsid w:val="00E64278"/>
    <w:rsid w:val="00E643F0"/>
    <w:rsid w:val="00E64E58"/>
    <w:rsid w:val="00E65580"/>
    <w:rsid w:val="00E655DC"/>
    <w:rsid w:val="00E65A3D"/>
    <w:rsid w:val="00E65D3E"/>
    <w:rsid w:val="00E65D71"/>
    <w:rsid w:val="00E65E57"/>
    <w:rsid w:val="00E6614D"/>
    <w:rsid w:val="00E6664F"/>
    <w:rsid w:val="00E67BAE"/>
    <w:rsid w:val="00E67D83"/>
    <w:rsid w:val="00E67E5C"/>
    <w:rsid w:val="00E67FF7"/>
    <w:rsid w:val="00E70F46"/>
    <w:rsid w:val="00E71761"/>
    <w:rsid w:val="00E718D8"/>
    <w:rsid w:val="00E7197A"/>
    <w:rsid w:val="00E71C2B"/>
    <w:rsid w:val="00E72556"/>
    <w:rsid w:val="00E72561"/>
    <w:rsid w:val="00E72702"/>
    <w:rsid w:val="00E72DCA"/>
    <w:rsid w:val="00E7317D"/>
    <w:rsid w:val="00E7332F"/>
    <w:rsid w:val="00E7347B"/>
    <w:rsid w:val="00E73DD8"/>
    <w:rsid w:val="00E73E1C"/>
    <w:rsid w:val="00E74369"/>
    <w:rsid w:val="00E75CC4"/>
    <w:rsid w:val="00E7720A"/>
    <w:rsid w:val="00E77647"/>
    <w:rsid w:val="00E777A3"/>
    <w:rsid w:val="00E77A7B"/>
    <w:rsid w:val="00E77FD7"/>
    <w:rsid w:val="00E801B5"/>
    <w:rsid w:val="00E81C15"/>
    <w:rsid w:val="00E8201D"/>
    <w:rsid w:val="00E8232E"/>
    <w:rsid w:val="00E82908"/>
    <w:rsid w:val="00E82DE6"/>
    <w:rsid w:val="00E830D3"/>
    <w:rsid w:val="00E833AD"/>
    <w:rsid w:val="00E8416D"/>
    <w:rsid w:val="00E84AE9"/>
    <w:rsid w:val="00E84C7B"/>
    <w:rsid w:val="00E84D70"/>
    <w:rsid w:val="00E84F4F"/>
    <w:rsid w:val="00E8520A"/>
    <w:rsid w:val="00E854F7"/>
    <w:rsid w:val="00E8698E"/>
    <w:rsid w:val="00E874FC"/>
    <w:rsid w:val="00E8767F"/>
    <w:rsid w:val="00E87C72"/>
    <w:rsid w:val="00E90655"/>
    <w:rsid w:val="00E90FDD"/>
    <w:rsid w:val="00E914D1"/>
    <w:rsid w:val="00E91BC2"/>
    <w:rsid w:val="00E91F29"/>
    <w:rsid w:val="00E92051"/>
    <w:rsid w:val="00E9456C"/>
    <w:rsid w:val="00E94575"/>
    <w:rsid w:val="00E9543B"/>
    <w:rsid w:val="00E95493"/>
    <w:rsid w:val="00E95E0B"/>
    <w:rsid w:val="00E95F1A"/>
    <w:rsid w:val="00E97BC9"/>
    <w:rsid w:val="00EA0CBE"/>
    <w:rsid w:val="00EA0E94"/>
    <w:rsid w:val="00EA100B"/>
    <w:rsid w:val="00EA150A"/>
    <w:rsid w:val="00EA1BC7"/>
    <w:rsid w:val="00EA1CDA"/>
    <w:rsid w:val="00EA44DB"/>
    <w:rsid w:val="00EA4540"/>
    <w:rsid w:val="00EA4D11"/>
    <w:rsid w:val="00EA4DBA"/>
    <w:rsid w:val="00EA4ED2"/>
    <w:rsid w:val="00EA4FC0"/>
    <w:rsid w:val="00EA5181"/>
    <w:rsid w:val="00EA5410"/>
    <w:rsid w:val="00EA5AC6"/>
    <w:rsid w:val="00EA5C5D"/>
    <w:rsid w:val="00EA6C6D"/>
    <w:rsid w:val="00EA710A"/>
    <w:rsid w:val="00EB0791"/>
    <w:rsid w:val="00EB1124"/>
    <w:rsid w:val="00EB1FB4"/>
    <w:rsid w:val="00EB2FBE"/>
    <w:rsid w:val="00EB360D"/>
    <w:rsid w:val="00EB3964"/>
    <w:rsid w:val="00EB4543"/>
    <w:rsid w:val="00EB47FC"/>
    <w:rsid w:val="00EB4EA3"/>
    <w:rsid w:val="00EB4ED9"/>
    <w:rsid w:val="00EB5523"/>
    <w:rsid w:val="00EB626C"/>
    <w:rsid w:val="00EB6945"/>
    <w:rsid w:val="00EB6E80"/>
    <w:rsid w:val="00EB6F26"/>
    <w:rsid w:val="00EB72BE"/>
    <w:rsid w:val="00EB7817"/>
    <w:rsid w:val="00EB7872"/>
    <w:rsid w:val="00EB78EB"/>
    <w:rsid w:val="00EC05CB"/>
    <w:rsid w:val="00EC1391"/>
    <w:rsid w:val="00EC13F8"/>
    <w:rsid w:val="00EC16B7"/>
    <w:rsid w:val="00EC22B1"/>
    <w:rsid w:val="00EC22BC"/>
    <w:rsid w:val="00EC266C"/>
    <w:rsid w:val="00EC2EE6"/>
    <w:rsid w:val="00EC4060"/>
    <w:rsid w:val="00EC43C9"/>
    <w:rsid w:val="00EC4894"/>
    <w:rsid w:val="00EC4BA4"/>
    <w:rsid w:val="00EC4BF2"/>
    <w:rsid w:val="00EC5742"/>
    <w:rsid w:val="00EC5E14"/>
    <w:rsid w:val="00EC642E"/>
    <w:rsid w:val="00EC6AFD"/>
    <w:rsid w:val="00EC6C60"/>
    <w:rsid w:val="00EC6FEE"/>
    <w:rsid w:val="00EC7667"/>
    <w:rsid w:val="00EC793D"/>
    <w:rsid w:val="00EC7D63"/>
    <w:rsid w:val="00ED0E30"/>
    <w:rsid w:val="00ED210D"/>
    <w:rsid w:val="00ED23E9"/>
    <w:rsid w:val="00ED28F9"/>
    <w:rsid w:val="00ED2BB7"/>
    <w:rsid w:val="00ED4552"/>
    <w:rsid w:val="00ED581C"/>
    <w:rsid w:val="00ED5990"/>
    <w:rsid w:val="00ED69BA"/>
    <w:rsid w:val="00ED732B"/>
    <w:rsid w:val="00ED7536"/>
    <w:rsid w:val="00EE02D1"/>
    <w:rsid w:val="00EE2342"/>
    <w:rsid w:val="00EE2564"/>
    <w:rsid w:val="00EE2CAB"/>
    <w:rsid w:val="00EE32F8"/>
    <w:rsid w:val="00EE3552"/>
    <w:rsid w:val="00EE3E66"/>
    <w:rsid w:val="00EE4401"/>
    <w:rsid w:val="00EE53C6"/>
    <w:rsid w:val="00EE593D"/>
    <w:rsid w:val="00EE6079"/>
    <w:rsid w:val="00EE60D2"/>
    <w:rsid w:val="00EE6930"/>
    <w:rsid w:val="00EE79D0"/>
    <w:rsid w:val="00EE7A18"/>
    <w:rsid w:val="00EE7C00"/>
    <w:rsid w:val="00EF03EF"/>
    <w:rsid w:val="00EF0E79"/>
    <w:rsid w:val="00EF27F7"/>
    <w:rsid w:val="00EF418D"/>
    <w:rsid w:val="00EF425F"/>
    <w:rsid w:val="00EF4536"/>
    <w:rsid w:val="00EF54B2"/>
    <w:rsid w:val="00EF54EE"/>
    <w:rsid w:val="00EF59B6"/>
    <w:rsid w:val="00EF6E41"/>
    <w:rsid w:val="00EF79B9"/>
    <w:rsid w:val="00EF7BFC"/>
    <w:rsid w:val="00F00075"/>
    <w:rsid w:val="00F00156"/>
    <w:rsid w:val="00F00698"/>
    <w:rsid w:val="00F013D2"/>
    <w:rsid w:val="00F02327"/>
    <w:rsid w:val="00F03F1F"/>
    <w:rsid w:val="00F0447A"/>
    <w:rsid w:val="00F0498D"/>
    <w:rsid w:val="00F04C2A"/>
    <w:rsid w:val="00F04D0E"/>
    <w:rsid w:val="00F05188"/>
    <w:rsid w:val="00F055CE"/>
    <w:rsid w:val="00F05E36"/>
    <w:rsid w:val="00F05E95"/>
    <w:rsid w:val="00F068A5"/>
    <w:rsid w:val="00F07555"/>
    <w:rsid w:val="00F10167"/>
    <w:rsid w:val="00F1024A"/>
    <w:rsid w:val="00F10873"/>
    <w:rsid w:val="00F10EB3"/>
    <w:rsid w:val="00F10EDB"/>
    <w:rsid w:val="00F11410"/>
    <w:rsid w:val="00F11629"/>
    <w:rsid w:val="00F11BAE"/>
    <w:rsid w:val="00F11DFE"/>
    <w:rsid w:val="00F11ECF"/>
    <w:rsid w:val="00F1266D"/>
    <w:rsid w:val="00F13286"/>
    <w:rsid w:val="00F13CAE"/>
    <w:rsid w:val="00F149FD"/>
    <w:rsid w:val="00F14A9F"/>
    <w:rsid w:val="00F14CFA"/>
    <w:rsid w:val="00F14E67"/>
    <w:rsid w:val="00F15043"/>
    <w:rsid w:val="00F150CE"/>
    <w:rsid w:val="00F159A0"/>
    <w:rsid w:val="00F162C0"/>
    <w:rsid w:val="00F16CD6"/>
    <w:rsid w:val="00F17702"/>
    <w:rsid w:val="00F1771B"/>
    <w:rsid w:val="00F177BD"/>
    <w:rsid w:val="00F17954"/>
    <w:rsid w:val="00F201A5"/>
    <w:rsid w:val="00F20245"/>
    <w:rsid w:val="00F20902"/>
    <w:rsid w:val="00F20A6F"/>
    <w:rsid w:val="00F20F18"/>
    <w:rsid w:val="00F21D95"/>
    <w:rsid w:val="00F21E78"/>
    <w:rsid w:val="00F22B8A"/>
    <w:rsid w:val="00F22E7B"/>
    <w:rsid w:val="00F23FB8"/>
    <w:rsid w:val="00F2410C"/>
    <w:rsid w:val="00F24195"/>
    <w:rsid w:val="00F245B0"/>
    <w:rsid w:val="00F251C2"/>
    <w:rsid w:val="00F262F7"/>
    <w:rsid w:val="00F2679E"/>
    <w:rsid w:val="00F26B1E"/>
    <w:rsid w:val="00F2773F"/>
    <w:rsid w:val="00F278DC"/>
    <w:rsid w:val="00F307F8"/>
    <w:rsid w:val="00F30DF4"/>
    <w:rsid w:val="00F30E32"/>
    <w:rsid w:val="00F319C2"/>
    <w:rsid w:val="00F31A81"/>
    <w:rsid w:val="00F32553"/>
    <w:rsid w:val="00F332EC"/>
    <w:rsid w:val="00F33951"/>
    <w:rsid w:val="00F3432D"/>
    <w:rsid w:val="00F366A6"/>
    <w:rsid w:val="00F36884"/>
    <w:rsid w:val="00F37082"/>
    <w:rsid w:val="00F373A7"/>
    <w:rsid w:val="00F378E3"/>
    <w:rsid w:val="00F40248"/>
    <w:rsid w:val="00F4037A"/>
    <w:rsid w:val="00F4046E"/>
    <w:rsid w:val="00F411EA"/>
    <w:rsid w:val="00F413DD"/>
    <w:rsid w:val="00F41A43"/>
    <w:rsid w:val="00F42613"/>
    <w:rsid w:val="00F4280E"/>
    <w:rsid w:val="00F4324C"/>
    <w:rsid w:val="00F447F1"/>
    <w:rsid w:val="00F44D59"/>
    <w:rsid w:val="00F45008"/>
    <w:rsid w:val="00F46A3C"/>
    <w:rsid w:val="00F46C5E"/>
    <w:rsid w:val="00F46F88"/>
    <w:rsid w:val="00F47BA7"/>
    <w:rsid w:val="00F5047F"/>
    <w:rsid w:val="00F513C0"/>
    <w:rsid w:val="00F51CE9"/>
    <w:rsid w:val="00F5231D"/>
    <w:rsid w:val="00F52557"/>
    <w:rsid w:val="00F52575"/>
    <w:rsid w:val="00F526EB"/>
    <w:rsid w:val="00F5347F"/>
    <w:rsid w:val="00F551D4"/>
    <w:rsid w:val="00F56089"/>
    <w:rsid w:val="00F56C14"/>
    <w:rsid w:val="00F57948"/>
    <w:rsid w:val="00F57C62"/>
    <w:rsid w:val="00F60ED0"/>
    <w:rsid w:val="00F61ADA"/>
    <w:rsid w:val="00F63355"/>
    <w:rsid w:val="00F635E5"/>
    <w:rsid w:val="00F6413E"/>
    <w:rsid w:val="00F64BF5"/>
    <w:rsid w:val="00F64C16"/>
    <w:rsid w:val="00F64FF0"/>
    <w:rsid w:val="00F651BA"/>
    <w:rsid w:val="00F66534"/>
    <w:rsid w:val="00F66B68"/>
    <w:rsid w:val="00F67530"/>
    <w:rsid w:val="00F676C4"/>
    <w:rsid w:val="00F70000"/>
    <w:rsid w:val="00F701A7"/>
    <w:rsid w:val="00F7129F"/>
    <w:rsid w:val="00F71749"/>
    <w:rsid w:val="00F72020"/>
    <w:rsid w:val="00F726AE"/>
    <w:rsid w:val="00F72AF8"/>
    <w:rsid w:val="00F731C8"/>
    <w:rsid w:val="00F73207"/>
    <w:rsid w:val="00F749AD"/>
    <w:rsid w:val="00F75DC8"/>
    <w:rsid w:val="00F762FE"/>
    <w:rsid w:val="00F80328"/>
    <w:rsid w:val="00F8041A"/>
    <w:rsid w:val="00F8099D"/>
    <w:rsid w:val="00F80AA6"/>
    <w:rsid w:val="00F80D17"/>
    <w:rsid w:val="00F81479"/>
    <w:rsid w:val="00F81763"/>
    <w:rsid w:val="00F81FEE"/>
    <w:rsid w:val="00F83852"/>
    <w:rsid w:val="00F83AAA"/>
    <w:rsid w:val="00F83CDB"/>
    <w:rsid w:val="00F84035"/>
    <w:rsid w:val="00F84C9B"/>
    <w:rsid w:val="00F85187"/>
    <w:rsid w:val="00F8578D"/>
    <w:rsid w:val="00F85B1C"/>
    <w:rsid w:val="00F85B4F"/>
    <w:rsid w:val="00F85C51"/>
    <w:rsid w:val="00F867AB"/>
    <w:rsid w:val="00F867FC"/>
    <w:rsid w:val="00F9037E"/>
    <w:rsid w:val="00F905B3"/>
    <w:rsid w:val="00F908BB"/>
    <w:rsid w:val="00F90DBE"/>
    <w:rsid w:val="00F918EC"/>
    <w:rsid w:val="00F91ABA"/>
    <w:rsid w:val="00F91BC7"/>
    <w:rsid w:val="00F920B4"/>
    <w:rsid w:val="00F92D6F"/>
    <w:rsid w:val="00F93124"/>
    <w:rsid w:val="00F940FC"/>
    <w:rsid w:val="00F94399"/>
    <w:rsid w:val="00F9488C"/>
    <w:rsid w:val="00F949E8"/>
    <w:rsid w:val="00F95F96"/>
    <w:rsid w:val="00F96284"/>
    <w:rsid w:val="00F9683D"/>
    <w:rsid w:val="00F96B10"/>
    <w:rsid w:val="00F9723B"/>
    <w:rsid w:val="00F974B8"/>
    <w:rsid w:val="00F97CA7"/>
    <w:rsid w:val="00F97FC5"/>
    <w:rsid w:val="00FA37D7"/>
    <w:rsid w:val="00FA3D2E"/>
    <w:rsid w:val="00FA41D9"/>
    <w:rsid w:val="00FA57DA"/>
    <w:rsid w:val="00FA5B4B"/>
    <w:rsid w:val="00FA6130"/>
    <w:rsid w:val="00FA65C6"/>
    <w:rsid w:val="00FA7133"/>
    <w:rsid w:val="00FA71CB"/>
    <w:rsid w:val="00FA7C50"/>
    <w:rsid w:val="00FA7CFF"/>
    <w:rsid w:val="00FA7E1F"/>
    <w:rsid w:val="00FB0E58"/>
    <w:rsid w:val="00FB329E"/>
    <w:rsid w:val="00FB3310"/>
    <w:rsid w:val="00FB3D9D"/>
    <w:rsid w:val="00FB3E46"/>
    <w:rsid w:val="00FB5D41"/>
    <w:rsid w:val="00FB65B8"/>
    <w:rsid w:val="00FB6843"/>
    <w:rsid w:val="00FB71AD"/>
    <w:rsid w:val="00FB7496"/>
    <w:rsid w:val="00FB7B6F"/>
    <w:rsid w:val="00FB7CE0"/>
    <w:rsid w:val="00FC0309"/>
    <w:rsid w:val="00FC08B8"/>
    <w:rsid w:val="00FC08C7"/>
    <w:rsid w:val="00FC1421"/>
    <w:rsid w:val="00FC17CE"/>
    <w:rsid w:val="00FC19EE"/>
    <w:rsid w:val="00FC1C6D"/>
    <w:rsid w:val="00FC1E7B"/>
    <w:rsid w:val="00FC20E1"/>
    <w:rsid w:val="00FC2A6F"/>
    <w:rsid w:val="00FC4B97"/>
    <w:rsid w:val="00FC54D9"/>
    <w:rsid w:val="00FC5BFB"/>
    <w:rsid w:val="00FC74F3"/>
    <w:rsid w:val="00FC75D8"/>
    <w:rsid w:val="00FC782E"/>
    <w:rsid w:val="00FC7C46"/>
    <w:rsid w:val="00FD0627"/>
    <w:rsid w:val="00FD08BD"/>
    <w:rsid w:val="00FD11BD"/>
    <w:rsid w:val="00FD200E"/>
    <w:rsid w:val="00FD295A"/>
    <w:rsid w:val="00FD470D"/>
    <w:rsid w:val="00FD6004"/>
    <w:rsid w:val="00FD6098"/>
    <w:rsid w:val="00FD61A5"/>
    <w:rsid w:val="00FD6229"/>
    <w:rsid w:val="00FD674A"/>
    <w:rsid w:val="00FD6809"/>
    <w:rsid w:val="00FD69C3"/>
    <w:rsid w:val="00FD7BAF"/>
    <w:rsid w:val="00FE045B"/>
    <w:rsid w:val="00FE05DB"/>
    <w:rsid w:val="00FE093F"/>
    <w:rsid w:val="00FE12F0"/>
    <w:rsid w:val="00FE1E73"/>
    <w:rsid w:val="00FE2B2C"/>
    <w:rsid w:val="00FE3050"/>
    <w:rsid w:val="00FE34B5"/>
    <w:rsid w:val="00FE3806"/>
    <w:rsid w:val="00FE3BC7"/>
    <w:rsid w:val="00FE3BE4"/>
    <w:rsid w:val="00FE4B4A"/>
    <w:rsid w:val="00FE5721"/>
    <w:rsid w:val="00FE5BF7"/>
    <w:rsid w:val="00FE619F"/>
    <w:rsid w:val="00FE6E34"/>
    <w:rsid w:val="00FE7401"/>
    <w:rsid w:val="00FE7615"/>
    <w:rsid w:val="00FE7744"/>
    <w:rsid w:val="00FE7D3A"/>
    <w:rsid w:val="00FF063F"/>
    <w:rsid w:val="00FF1277"/>
    <w:rsid w:val="00FF27B9"/>
    <w:rsid w:val="00FF2D2A"/>
    <w:rsid w:val="00FF3308"/>
    <w:rsid w:val="00FF3A6F"/>
    <w:rsid w:val="00FF3C8F"/>
    <w:rsid w:val="00FF422C"/>
    <w:rsid w:val="00FF4A8E"/>
    <w:rsid w:val="00FF4B65"/>
    <w:rsid w:val="00FF4EF9"/>
    <w:rsid w:val="00FF504A"/>
    <w:rsid w:val="00FF5297"/>
    <w:rsid w:val="00FF5589"/>
    <w:rsid w:val="00FF575E"/>
    <w:rsid w:val="00FF625D"/>
    <w:rsid w:val="00FF645F"/>
    <w:rsid w:val="00FF7252"/>
    <w:rsid w:val="00FF72DA"/>
    <w:rsid w:val="00FF7435"/>
    <w:rsid w:val="00FF7589"/>
    <w:rsid w:val="00FF7970"/>
    <w:rsid w:val="00FF7F3B"/>
    <w:rsid w:val="01C0B16A"/>
    <w:rsid w:val="0BC8F7E1"/>
    <w:rsid w:val="0ED1D88A"/>
    <w:rsid w:val="169D1752"/>
    <w:rsid w:val="1796FA15"/>
    <w:rsid w:val="1B53C1DE"/>
    <w:rsid w:val="1E169313"/>
    <w:rsid w:val="1E48436B"/>
    <w:rsid w:val="1F56D92B"/>
    <w:rsid w:val="1FCA029F"/>
    <w:rsid w:val="2D5FB680"/>
    <w:rsid w:val="36A5534E"/>
    <w:rsid w:val="3C3CE6DA"/>
    <w:rsid w:val="3D81A903"/>
    <w:rsid w:val="3F316171"/>
    <w:rsid w:val="40B42EE6"/>
    <w:rsid w:val="43426862"/>
    <w:rsid w:val="494F8D1D"/>
    <w:rsid w:val="4AB23BBA"/>
    <w:rsid w:val="53C88DB3"/>
    <w:rsid w:val="5439090B"/>
    <w:rsid w:val="558B8A0A"/>
    <w:rsid w:val="6E5321C2"/>
    <w:rsid w:val="781ED4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35847E"/>
  <w14:defaultImageDpi w14:val="32767"/>
  <w15:chartTrackingRefBased/>
  <w15:docId w15:val="{BCA2CD43-1DF0-4CD2-8EC1-890DBD9C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D66"/>
    <w:pPr>
      <w:spacing w:before="120" w:after="120"/>
    </w:pPr>
  </w:style>
  <w:style w:type="paragraph" w:styleId="Heading1">
    <w:name w:val="heading 1"/>
    <w:basedOn w:val="Normal"/>
    <w:next w:val="Normal"/>
    <w:link w:val="Heading1Char"/>
    <w:uiPriority w:val="9"/>
    <w:qFormat/>
    <w:rsid w:val="00474D8C"/>
    <w:pPr>
      <w:keepNext/>
      <w:keepLines/>
      <w:pageBreakBefore/>
      <w:numPr>
        <w:numId w:val="33"/>
      </w:numPr>
      <w:spacing w:before="240"/>
      <w:outlineLvl w:val="0"/>
    </w:pPr>
    <w:rPr>
      <w:rFonts w:ascii="Montserrat" w:eastAsiaTheme="majorEastAsia" w:hAnsi="Montserrat" w:cstheme="majorBidi"/>
      <w:b/>
      <w:color w:val="F8B92C"/>
      <w:kern w:val="0"/>
      <w:sz w:val="48"/>
      <w:szCs w:val="32"/>
      <w:lang w:val="en-CA"/>
      <w14:ligatures w14:val="none"/>
    </w:rPr>
  </w:style>
  <w:style w:type="paragraph" w:styleId="Heading2">
    <w:name w:val="heading 2"/>
    <w:basedOn w:val="Normal"/>
    <w:next w:val="Normal"/>
    <w:link w:val="Heading2Char"/>
    <w:uiPriority w:val="9"/>
    <w:unhideWhenUsed/>
    <w:qFormat/>
    <w:rsid w:val="00346662"/>
    <w:pPr>
      <w:keepNext/>
      <w:keepLines/>
      <w:numPr>
        <w:ilvl w:val="1"/>
        <w:numId w:val="33"/>
      </w:numPr>
      <w:tabs>
        <w:tab w:val="left" w:pos="720"/>
      </w:tabs>
      <w:spacing w:before="160" w:after="80"/>
      <w:outlineLvl w:val="1"/>
    </w:pPr>
    <w:rPr>
      <w:rFonts w:asciiTheme="majorHAnsi" w:eastAsiaTheme="majorEastAsia" w:hAnsiTheme="majorHAnsi" w:cstheme="majorBidi"/>
      <w:b/>
      <w:bCs/>
      <w:color w:val="7F7F7F" w:themeColor="text1" w:themeTint="80"/>
      <w:sz w:val="32"/>
      <w:szCs w:val="32"/>
      <w:lang w:val="en-CA"/>
    </w:rPr>
  </w:style>
  <w:style w:type="paragraph" w:styleId="Heading3">
    <w:name w:val="heading 3"/>
    <w:basedOn w:val="Normal"/>
    <w:next w:val="Normal"/>
    <w:link w:val="Heading3Char"/>
    <w:uiPriority w:val="9"/>
    <w:unhideWhenUsed/>
    <w:qFormat/>
    <w:rsid w:val="003569F8"/>
    <w:pPr>
      <w:keepNext/>
      <w:keepLines/>
      <w:numPr>
        <w:ilvl w:val="2"/>
        <w:numId w:val="33"/>
      </w:numPr>
      <w:spacing w:before="160" w:after="80"/>
      <w:outlineLvl w:val="2"/>
    </w:pPr>
    <w:rPr>
      <w:rFonts w:eastAsiaTheme="majorEastAsia" w:cstheme="majorBidi"/>
      <w:color w:val="0F4761" w:themeColor="accent1" w:themeShade="BF"/>
      <w:sz w:val="28"/>
      <w:szCs w:val="28"/>
      <w:lang w:val="en-CA"/>
    </w:rPr>
  </w:style>
  <w:style w:type="paragraph" w:styleId="Heading4">
    <w:name w:val="heading 4"/>
    <w:basedOn w:val="Normal"/>
    <w:next w:val="Normal"/>
    <w:link w:val="Heading4Char"/>
    <w:uiPriority w:val="9"/>
    <w:unhideWhenUsed/>
    <w:qFormat/>
    <w:rsid w:val="002803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803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03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3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3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3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D8C"/>
    <w:rPr>
      <w:rFonts w:ascii="Montserrat" w:eastAsiaTheme="majorEastAsia" w:hAnsi="Montserrat" w:cstheme="majorBidi"/>
      <w:b/>
      <w:color w:val="F8B92C"/>
      <w:kern w:val="0"/>
      <w:sz w:val="48"/>
      <w:szCs w:val="32"/>
      <w:lang w:val="en-CA"/>
      <w14:ligatures w14:val="none"/>
    </w:rPr>
  </w:style>
  <w:style w:type="character" w:customStyle="1" w:styleId="Heading2Char">
    <w:name w:val="Heading 2 Char"/>
    <w:basedOn w:val="DefaultParagraphFont"/>
    <w:link w:val="Heading2"/>
    <w:uiPriority w:val="9"/>
    <w:rsid w:val="00346662"/>
    <w:rPr>
      <w:rFonts w:asciiTheme="majorHAnsi" w:eastAsiaTheme="majorEastAsia" w:hAnsiTheme="majorHAnsi" w:cstheme="majorBidi"/>
      <w:b/>
      <w:bCs/>
      <w:color w:val="7F7F7F" w:themeColor="text1" w:themeTint="80"/>
      <w:sz w:val="32"/>
      <w:szCs w:val="32"/>
      <w:lang w:val="en-CA"/>
    </w:rPr>
  </w:style>
  <w:style w:type="character" w:customStyle="1" w:styleId="Heading3Char">
    <w:name w:val="Heading 3 Char"/>
    <w:basedOn w:val="DefaultParagraphFont"/>
    <w:link w:val="Heading3"/>
    <w:uiPriority w:val="9"/>
    <w:rsid w:val="003569F8"/>
    <w:rPr>
      <w:rFonts w:eastAsiaTheme="majorEastAsia" w:cstheme="majorBidi"/>
      <w:color w:val="0F4761" w:themeColor="accent1" w:themeShade="BF"/>
      <w:sz w:val="28"/>
      <w:szCs w:val="28"/>
      <w:lang w:val="en-CA"/>
    </w:rPr>
  </w:style>
  <w:style w:type="character" w:customStyle="1" w:styleId="Heading4Char">
    <w:name w:val="Heading 4 Char"/>
    <w:basedOn w:val="DefaultParagraphFont"/>
    <w:link w:val="Heading4"/>
    <w:uiPriority w:val="9"/>
    <w:rsid w:val="002803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803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03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3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3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3BB"/>
    <w:rPr>
      <w:rFonts w:eastAsiaTheme="majorEastAsia" w:cstheme="majorBidi"/>
      <w:color w:val="272727" w:themeColor="text1" w:themeTint="D8"/>
    </w:rPr>
  </w:style>
  <w:style w:type="paragraph" w:styleId="Title">
    <w:name w:val="Title"/>
    <w:basedOn w:val="Normal"/>
    <w:next w:val="Normal"/>
    <w:link w:val="TitleChar"/>
    <w:uiPriority w:val="10"/>
    <w:qFormat/>
    <w:rsid w:val="007D726B"/>
    <w:pPr>
      <w:spacing w:after="80" w:line="240" w:lineRule="auto"/>
      <w:ind w:left="720"/>
      <w:contextualSpacing/>
    </w:pPr>
    <w:rPr>
      <w:rFonts w:ascii="Montserrat" w:eastAsiaTheme="majorEastAsia" w:hAnsi="Montserrat" w:cstheme="majorBidi"/>
      <w:b/>
      <w:color w:val="F8B92C"/>
      <w:kern w:val="0"/>
      <w:sz w:val="48"/>
      <w:szCs w:val="32"/>
      <w:lang w:val="en-CA"/>
      <w14:ligatures w14:val="none"/>
    </w:rPr>
  </w:style>
  <w:style w:type="character" w:customStyle="1" w:styleId="TitleChar">
    <w:name w:val="Title Char"/>
    <w:basedOn w:val="DefaultParagraphFont"/>
    <w:link w:val="Title"/>
    <w:uiPriority w:val="10"/>
    <w:rsid w:val="007D726B"/>
    <w:rPr>
      <w:rFonts w:ascii="Montserrat" w:eastAsiaTheme="majorEastAsia" w:hAnsi="Montserrat" w:cstheme="majorBidi"/>
      <w:b/>
      <w:color w:val="F8B92C"/>
      <w:kern w:val="0"/>
      <w:sz w:val="48"/>
      <w:szCs w:val="32"/>
      <w:lang w:val="en-CA"/>
      <w14:ligatures w14:val="none"/>
    </w:rPr>
  </w:style>
  <w:style w:type="paragraph" w:styleId="Subtitle">
    <w:name w:val="Subtitle"/>
    <w:basedOn w:val="Normal"/>
    <w:next w:val="Normal"/>
    <w:link w:val="SubtitleChar"/>
    <w:uiPriority w:val="11"/>
    <w:qFormat/>
    <w:rsid w:val="007D726B"/>
    <w:pPr>
      <w:numPr>
        <w:ilvl w:val="1"/>
      </w:numPr>
      <w:ind w:left="720"/>
    </w:pPr>
    <w:rPr>
      <w:rFonts w:asciiTheme="majorHAnsi" w:eastAsiaTheme="majorEastAsia" w:hAnsiTheme="majorHAnsi" w:cstheme="majorBidi"/>
      <w:b/>
      <w:bCs/>
      <w:color w:val="7F7F7F" w:themeColor="text1" w:themeTint="80"/>
      <w:sz w:val="32"/>
      <w:szCs w:val="32"/>
      <w:lang w:val="en-CA"/>
    </w:rPr>
  </w:style>
  <w:style w:type="character" w:customStyle="1" w:styleId="SubtitleChar">
    <w:name w:val="Subtitle Char"/>
    <w:basedOn w:val="DefaultParagraphFont"/>
    <w:link w:val="Subtitle"/>
    <w:uiPriority w:val="11"/>
    <w:rsid w:val="007D726B"/>
    <w:rPr>
      <w:rFonts w:asciiTheme="majorHAnsi" w:eastAsiaTheme="majorEastAsia" w:hAnsiTheme="majorHAnsi" w:cstheme="majorBidi"/>
      <w:b/>
      <w:bCs/>
      <w:color w:val="7F7F7F" w:themeColor="text1" w:themeTint="80"/>
      <w:sz w:val="32"/>
      <w:szCs w:val="32"/>
      <w:lang w:val="en-CA"/>
    </w:rPr>
  </w:style>
  <w:style w:type="paragraph" w:styleId="Quote">
    <w:name w:val="Quote"/>
    <w:basedOn w:val="Normal"/>
    <w:next w:val="Normal"/>
    <w:link w:val="QuoteChar"/>
    <w:uiPriority w:val="29"/>
    <w:qFormat/>
    <w:rsid w:val="002803BB"/>
    <w:pPr>
      <w:spacing w:before="160"/>
      <w:jc w:val="center"/>
    </w:pPr>
    <w:rPr>
      <w:i/>
      <w:iCs/>
      <w:color w:val="404040" w:themeColor="text1" w:themeTint="BF"/>
    </w:rPr>
  </w:style>
  <w:style w:type="character" w:customStyle="1" w:styleId="QuoteChar">
    <w:name w:val="Quote Char"/>
    <w:basedOn w:val="DefaultParagraphFont"/>
    <w:link w:val="Quote"/>
    <w:uiPriority w:val="29"/>
    <w:rsid w:val="002803BB"/>
    <w:rPr>
      <w:i/>
      <w:iCs/>
      <w:color w:val="404040" w:themeColor="text1" w:themeTint="BF"/>
    </w:rPr>
  </w:style>
  <w:style w:type="paragraph" w:styleId="ListParagraph">
    <w:name w:val="List Paragraph"/>
    <w:aliases w:val="eSol_Bulleted List"/>
    <w:basedOn w:val="Normal"/>
    <w:link w:val="ListParagraphChar"/>
    <w:uiPriority w:val="34"/>
    <w:qFormat/>
    <w:rsid w:val="000C48D3"/>
    <w:pPr>
      <w:numPr>
        <w:numId w:val="47"/>
      </w:numPr>
      <w:spacing w:after="0" w:line="240" w:lineRule="auto"/>
      <w:contextualSpacing/>
    </w:pPr>
  </w:style>
  <w:style w:type="character" w:styleId="IntenseEmphasis">
    <w:name w:val="Intense Emphasis"/>
    <w:basedOn w:val="DefaultParagraphFont"/>
    <w:uiPriority w:val="21"/>
    <w:qFormat/>
    <w:rsid w:val="002803BB"/>
    <w:rPr>
      <w:i/>
      <w:iCs/>
      <w:color w:val="0F4761" w:themeColor="accent1" w:themeShade="BF"/>
    </w:rPr>
  </w:style>
  <w:style w:type="paragraph" w:styleId="IntenseQuote">
    <w:name w:val="Intense Quote"/>
    <w:basedOn w:val="Normal"/>
    <w:next w:val="Normal"/>
    <w:link w:val="IntenseQuoteChar"/>
    <w:uiPriority w:val="30"/>
    <w:qFormat/>
    <w:rsid w:val="002803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03BB"/>
    <w:rPr>
      <w:i/>
      <w:iCs/>
      <w:color w:val="0F4761" w:themeColor="accent1" w:themeShade="BF"/>
    </w:rPr>
  </w:style>
  <w:style w:type="character" w:styleId="IntenseReference">
    <w:name w:val="Intense Reference"/>
    <w:basedOn w:val="DefaultParagraphFont"/>
    <w:uiPriority w:val="32"/>
    <w:qFormat/>
    <w:rsid w:val="002803BB"/>
    <w:rPr>
      <w:b/>
      <w:bCs/>
      <w:smallCaps/>
      <w:color w:val="0F4761" w:themeColor="accent1" w:themeShade="BF"/>
      <w:spacing w:val="5"/>
    </w:rPr>
  </w:style>
  <w:style w:type="paragraph" w:styleId="Header">
    <w:name w:val="header"/>
    <w:basedOn w:val="Normal"/>
    <w:link w:val="HeaderChar"/>
    <w:uiPriority w:val="99"/>
    <w:unhideWhenUsed/>
    <w:rsid w:val="0028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BB"/>
  </w:style>
  <w:style w:type="paragraph" w:styleId="Footer">
    <w:name w:val="footer"/>
    <w:basedOn w:val="Normal"/>
    <w:link w:val="FooterChar"/>
    <w:uiPriority w:val="99"/>
    <w:unhideWhenUsed/>
    <w:rsid w:val="0028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BB"/>
  </w:style>
  <w:style w:type="table" w:styleId="TableGrid">
    <w:name w:val="Table Grid"/>
    <w:basedOn w:val="TableNormal"/>
    <w:uiPriority w:val="39"/>
    <w:rsid w:val="00280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B750F6"/>
    <w:rPr>
      <w:sz w:val="16"/>
      <w:szCs w:val="16"/>
    </w:rPr>
  </w:style>
  <w:style w:type="paragraph" w:styleId="CommentText">
    <w:name w:val="annotation text"/>
    <w:basedOn w:val="Normal"/>
    <w:link w:val="CommentTextChar"/>
    <w:uiPriority w:val="99"/>
    <w:unhideWhenUsed/>
    <w:rsid w:val="00B750F6"/>
    <w:pPr>
      <w:spacing w:line="240" w:lineRule="auto"/>
    </w:pPr>
    <w:rPr>
      <w:sz w:val="20"/>
      <w:szCs w:val="20"/>
    </w:rPr>
  </w:style>
  <w:style w:type="character" w:customStyle="1" w:styleId="CommentTextChar">
    <w:name w:val="Comment Text Char"/>
    <w:basedOn w:val="DefaultParagraphFont"/>
    <w:link w:val="CommentText"/>
    <w:uiPriority w:val="99"/>
    <w:rsid w:val="00B750F6"/>
    <w:rPr>
      <w:sz w:val="20"/>
      <w:szCs w:val="20"/>
    </w:rPr>
  </w:style>
  <w:style w:type="paragraph" w:styleId="CommentSubject">
    <w:name w:val="annotation subject"/>
    <w:basedOn w:val="CommentText"/>
    <w:next w:val="CommentText"/>
    <w:link w:val="CommentSubjectChar"/>
    <w:uiPriority w:val="99"/>
    <w:semiHidden/>
    <w:unhideWhenUsed/>
    <w:rsid w:val="00B750F6"/>
    <w:rPr>
      <w:b/>
      <w:bCs/>
    </w:rPr>
  </w:style>
  <w:style w:type="character" w:customStyle="1" w:styleId="CommentSubjectChar">
    <w:name w:val="Comment Subject Char"/>
    <w:basedOn w:val="CommentTextChar"/>
    <w:link w:val="CommentSubject"/>
    <w:uiPriority w:val="99"/>
    <w:semiHidden/>
    <w:rsid w:val="00B750F6"/>
    <w:rPr>
      <w:b/>
      <w:bCs/>
      <w:sz w:val="20"/>
      <w:szCs w:val="20"/>
    </w:rPr>
  </w:style>
  <w:style w:type="character" w:styleId="Hyperlink">
    <w:name w:val="Hyperlink"/>
    <w:basedOn w:val="DefaultParagraphFont"/>
    <w:uiPriority w:val="99"/>
    <w:unhideWhenUsed/>
    <w:rsid w:val="00A30B1A"/>
    <w:rPr>
      <w:color w:val="467886" w:themeColor="hyperlink"/>
      <w:u w:val="single"/>
    </w:rPr>
  </w:style>
  <w:style w:type="character" w:styleId="FootnoteReference">
    <w:name w:val="footnote reference"/>
    <w:basedOn w:val="DefaultParagraphFont"/>
    <w:uiPriority w:val="99"/>
    <w:semiHidden/>
    <w:unhideWhenUsed/>
    <w:rsid w:val="00A30B1A"/>
    <w:rPr>
      <w:vertAlign w:val="superscript"/>
    </w:rPr>
  </w:style>
  <w:style w:type="paragraph" w:styleId="FootnoteText">
    <w:name w:val="footnote text"/>
    <w:basedOn w:val="Normal"/>
    <w:link w:val="FootnoteTextChar"/>
    <w:uiPriority w:val="99"/>
    <w:semiHidden/>
    <w:unhideWhenUsed/>
    <w:rsid w:val="00A30B1A"/>
    <w:pPr>
      <w:spacing w:after="0" w:line="240" w:lineRule="auto"/>
    </w:pPr>
    <w:rPr>
      <w:rFonts w:ascii="Arial Nova" w:hAnsi="Arial Nova"/>
      <w:kern w:val="0"/>
      <w:sz w:val="20"/>
      <w:szCs w:val="20"/>
      <w:lang w:val="en-CA"/>
      <w14:ligatures w14:val="none"/>
    </w:rPr>
  </w:style>
  <w:style w:type="character" w:customStyle="1" w:styleId="FootnoteTextChar">
    <w:name w:val="Footnote Text Char"/>
    <w:basedOn w:val="DefaultParagraphFont"/>
    <w:link w:val="FootnoteText"/>
    <w:uiPriority w:val="99"/>
    <w:semiHidden/>
    <w:rsid w:val="00A30B1A"/>
    <w:rPr>
      <w:rFonts w:ascii="Arial Nova" w:hAnsi="Arial Nova"/>
      <w:kern w:val="0"/>
      <w:sz w:val="20"/>
      <w:szCs w:val="20"/>
      <w:lang w:val="en-CA"/>
      <w14:ligatures w14:val="none"/>
    </w:rPr>
  </w:style>
  <w:style w:type="paragraph" w:styleId="BodyText">
    <w:name w:val="Body Text"/>
    <w:basedOn w:val="Normal"/>
    <w:link w:val="BodyTextChar"/>
    <w:qFormat/>
    <w:rsid w:val="00592F8E"/>
    <w:pPr>
      <w:spacing w:before="240" w:after="240"/>
    </w:pPr>
  </w:style>
  <w:style w:type="character" w:customStyle="1" w:styleId="BodyTextChar">
    <w:name w:val="Body Text Char"/>
    <w:basedOn w:val="DefaultParagraphFont"/>
    <w:link w:val="BodyText"/>
    <w:rsid w:val="0067247D"/>
  </w:style>
  <w:style w:type="table" w:styleId="ListTable6Colorful-Accent6">
    <w:name w:val="List Table 6 Colorful Accent 6"/>
    <w:basedOn w:val="TableNormal"/>
    <w:uiPriority w:val="51"/>
    <w:rsid w:val="00C316D6"/>
    <w:pPr>
      <w:spacing w:after="0" w:line="240" w:lineRule="auto"/>
    </w:pPr>
    <w:rPr>
      <w:color w:val="3A7C22" w:themeColor="accent6" w:themeShade="BF"/>
      <w:kern w:val="0"/>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TableLIst">
    <w:name w:val="Table LIst"/>
    <w:basedOn w:val="ListParagraph"/>
    <w:link w:val="TableLIstChar"/>
    <w:qFormat/>
    <w:rsid w:val="00051361"/>
    <w:pPr>
      <w:numPr>
        <w:numId w:val="14"/>
      </w:numPr>
      <w:spacing w:after="120"/>
      <w:contextualSpacing w:val="0"/>
    </w:pPr>
    <w:rPr>
      <w:rFonts w:ascii="Aptos" w:hAnsi="Aptos"/>
      <w:kern w:val="0"/>
      <w:sz w:val="24"/>
      <w:lang w:val="en-CA"/>
      <w14:ligatures w14:val="none"/>
    </w:rPr>
  </w:style>
  <w:style w:type="character" w:customStyle="1" w:styleId="TableLIstChar">
    <w:name w:val="Table LIst Char"/>
    <w:basedOn w:val="DefaultParagraphFont"/>
    <w:link w:val="TableLIst"/>
    <w:rsid w:val="00E91F29"/>
    <w:rPr>
      <w:rFonts w:ascii="Aptos" w:hAnsi="Aptos"/>
      <w:kern w:val="0"/>
      <w:sz w:val="24"/>
      <w:lang w:val="en-CA"/>
      <w14:ligatures w14:val="none"/>
    </w:rPr>
  </w:style>
  <w:style w:type="paragraph" w:styleId="Revision">
    <w:name w:val="Revision"/>
    <w:hidden/>
    <w:uiPriority w:val="99"/>
    <w:semiHidden/>
    <w:rsid w:val="00064815"/>
    <w:pPr>
      <w:spacing w:after="0" w:line="240" w:lineRule="auto"/>
    </w:pPr>
  </w:style>
  <w:style w:type="character" w:customStyle="1" w:styleId="ListParagraphChar">
    <w:name w:val="List Paragraph Char"/>
    <w:aliases w:val="eSol_Bulleted List Char"/>
    <w:basedOn w:val="DefaultParagraphFont"/>
    <w:link w:val="ListParagraph"/>
    <w:uiPriority w:val="34"/>
    <w:rsid w:val="000C48D3"/>
  </w:style>
  <w:style w:type="paragraph" w:styleId="Caption">
    <w:name w:val="caption"/>
    <w:basedOn w:val="Normal"/>
    <w:next w:val="Normal"/>
    <w:uiPriority w:val="35"/>
    <w:unhideWhenUsed/>
    <w:qFormat/>
    <w:rsid w:val="00DF6570"/>
    <w:pPr>
      <w:spacing w:after="200" w:line="240" w:lineRule="auto"/>
    </w:pPr>
    <w:rPr>
      <w:b/>
      <w:iCs/>
      <w:color w:val="0E2841" w:themeColor="text2"/>
      <w:szCs w:val="18"/>
    </w:rPr>
  </w:style>
  <w:style w:type="paragraph" w:styleId="NormalWeb">
    <w:name w:val="Normal (Web)"/>
    <w:basedOn w:val="Normal"/>
    <w:uiPriority w:val="99"/>
    <w:unhideWhenUsed/>
    <w:rsid w:val="007C32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32742"/>
    <w:pPr>
      <w:pageBreakBefore w:val="0"/>
      <w:spacing w:after="0"/>
      <w:ind w:left="0" w:firstLine="0"/>
      <w:outlineLvl w:val="9"/>
    </w:pPr>
    <w:rPr>
      <w:rFonts w:asciiTheme="majorHAnsi" w:hAnsiTheme="majorHAnsi"/>
      <w:b w:val="0"/>
      <w:color w:val="0F4761" w:themeColor="accent1" w:themeShade="BF"/>
      <w:sz w:val="32"/>
      <w:lang w:val="en-US"/>
    </w:rPr>
  </w:style>
  <w:style w:type="paragraph" w:styleId="TOC1">
    <w:name w:val="toc 1"/>
    <w:basedOn w:val="Normal"/>
    <w:next w:val="Normal"/>
    <w:autoRedefine/>
    <w:uiPriority w:val="39"/>
    <w:unhideWhenUsed/>
    <w:rsid w:val="00832742"/>
    <w:pPr>
      <w:tabs>
        <w:tab w:val="left" w:pos="720"/>
        <w:tab w:val="right" w:leader="dot" w:pos="9350"/>
      </w:tabs>
      <w:spacing w:after="100"/>
    </w:pPr>
    <w:rPr>
      <w:b/>
      <w:noProof/>
    </w:rPr>
  </w:style>
  <w:style w:type="paragraph" w:styleId="TOC2">
    <w:name w:val="toc 2"/>
    <w:basedOn w:val="Normal"/>
    <w:next w:val="Normal"/>
    <w:autoRedefine/>
    <w:uiPriority w:val="39"/>
    <w:unhideWhenUsed/>
    <w:rsid w:val="00832742"/>
    <w:pPr>
      <w:spacing w:after="100"/>
      <w:ind w:left="220"/>
    </w:pPr>
  </w:style>
  <w:style w:type="paragraph" w:styleId="TOC3">
    <w:name w:val="toc 3"/>
    <w:basedOn w:val="Normal"/>
    <w:next w:val="Normal"/>
    <w:autoRedefine/>
    <w:uiPriority w:val="39"/>
    <w:unhideWhenUsed/>
    <w:rsid w:val="00832742"/>
    <w:pPr>
      <w:spacing w:after="100"/>
      <w:ind w:left="440"/>
    </w:pPr>
  </w:style>
  <w:style w:type="character" w:styleId="UnresolvedMention">
    <w:name w:val="Unresolved Mention"/>
    <w:basedOn w:val="DefaultParagraphFont"/>
    <w:uiPriority w:val="99"/>
    <w:semiHidden/>
    <w:unhideWhenUsed/>
    <w:rsid w:val="00464219"/>
    <w:rPr>
      <w:color w:val="605E5C"/>
      <w:shd w:val="clear" w:color="auto" w:fill="E1DFDD"/>
    </w:rPr>
  </w:style>
  <w:style w:type="character" w:styleId="Mention">
    <w:name w:val="Mention"/>
    <w:basedOn w:val="DefaultParagraphFont"/>
    <w:uiPriority w:val="99"/>
    <w:unhideWhenUsed/>
    <w:rsid w:val="00A952A5"/>
    <w:rPr>
      <w:color w:val="2B579A"/>
      <w:shd w:val="clear" w:color="auto" w:fill="E1DFDD"/>
    </w:rPr>
  </w:style>
  <w:style w:type="character" w:styleId="Strong">
    <w:name w:val="Strong"/>
    <w:basedOn w:val="DefaultParagraphFont"/>
    <w:uiPriority w:val="22"/>
    <w:qFormat/>
    <w:rsid w:val="0075077A"/>
    <w:rPr>
      <w:b/>
      <w:bCs/>
    </w:rPr>
  </w:style>
  <w:style w:type="table" w:styleId="GridTable1Light">
    <w:name w:val="Grid Table 1 Light"/>
    <w:basedOn w:val="TableNormal"/>
    <w:uiPriority w:val="46"/>
    <w:rsid w:val="001D58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E619F"/>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Accent1">
    <w:name w:val="Grid Table 3 Accent 1"/>
    <w:basedOn w:val="TableNormal"/>
    <w:uiPriority w:val="48"/>
    <w:rsid w:val="00AE5AE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3633">
      <w:bodyDiv w:val="1"/>
      <w:marLeft w:val="0"/>
      <w:marRight w:val="0"/>
      <w:marTop w:val="0"/>
      <w:marBottom w:val="0"/>
      <w:divBdr>
        <w:top w:val="none" w:sz="0" w:space="0" w:color="auto"/>
        <w:left w:val="none" w:sz="0" w:space="0" w:color="auto"/>
        <w:bottom w:val="none" w:sz="0" w:space="0" w:color="auto"/>
        <w:right w:val="none" w:sz="0" w:space="0" w:color="auto"/>
      </w:divBdr>
    </w:div>
    <w:div w:id="243881480">
      <w:bodyDiv w:val="1"/>
      <w:marLeft w:val="0"/>
      <w:marRight w:val="0"/>
      <w:marTop w:val="0"/>
      <w:marBottom w:val="0"/>
      <w:divBdr>
        <w:top w:val="none" w:sz="0" w:space="0" w:color="auto"/>
        <w:left w:val="none" w:sz="0" w:space="0" w:color="auto"/>
        <w:bottom w:val="none" w:sz="0" w:space="0" w:color="auto"/>
        <w:right w:val="none" w:sz="0" w:space="0" w:color="auto"/>
      </w:divBdr>
    </w:div>
    <w:div w:id="408503043">
      <w:bodyDiv w:val="1"/>
      <w:marLeft w:val="0"/>
      <w:marRight w:val="0"/>
      <w:marTop w:val="0"/>
      <w:marBottom w:val="0"/>
      <w:divBdr>
        <w:top w:val="none" w:sz="0" w:space="0" w:color="auto"/>
        <w:left w:val="none" w:sz="0" w:space="0" w:color="auto"/>
        <w:bottom w:val="none" w:sz="0" w:space="0" w:color="auto"/>
        <w:right w:val="none" w:sz="0" w:space="0" w:color="auto"/>
      </w:divBdr>
    </w:div>
    <w:div w:id="418212690">
      <w:bodyDiv w:val="1"/>
      <w:marLeft w:val="0"/>
      <w:marRight w:val="0"/>
      <w:marTop w:val="0"/>
      <w:marBottom w:val="0"/>
      <w:divBdr>
        <w:top w:val="none" w:sz="0" w:space="0" w:color="auto"/>
        <w:left w:val="none" w:sz="0" w:space="0" w:color="auto"/>
        <w:bottom w:val="none" w:sz="0" w:space="0" w:color="auto"/>
        <w:right w:val="none" w:sz="0" w:space="0" w:color="auto"/>
      </w:divBdr>
    </w:div>
    <w:div w:id="462579741">
      <w:bodyDiv w:val="1"/>
      <w:marLeft w:val="0"/>
      <w:marRight w:val="0"/>
      <w:marTop w:val="0"/>
      <w:marBottom w:val="0"/>
      <w:divBdr>
        <w:top w:val="none" w:sz="0" w:space="0" w:color="auto"/>
        <w:left w:val="none" w:sz="0" w:space="0" w:color="auto"/>
        <w:bottom w:val="none" w:sz="0" w:space="0" w:color="auto"/>
        <w:right w:val="none" w:sz="0" w:space="0" w:color="auto"/>
      </w:divBdr>
    </w:div>
    <w:div w:id="520290428">
      <w:bodyDiv w:val="1"/>
      <w:marLeft w:val="0"/>
      <w:marRight w:val="0"/>
      <w:marTop w:val="0"/>
      <w:marBottom w:val="0"/>
      <w:divBdr>
        <w:top w:val="none" w:sz="0" w:space="0" w:color="auto"/>
        <w:left w:val="none" w:sz="0" w:space="0" w:color="auto"/>
        <w:bottom w:val="none" w:sz="0" w:space="0" w:color="auto"/>
        <w:right w:val="none" w:sz="0" w:space="0" w:color="auto"/>
      </w:divBdr>
    </w:div>
    <w:div w:id="565451856">
      <w:bodyDiv w:val="1"/>
      <w:marLeft w:val="0"/>
      <w:marRight w:val="0"/>
      <w:marTop w:val="0"/>
      <w:marBottom w:val="0"/>
      <w:divBdr>
        <w:top w:val="none" w:sz="0" w:space="0" w:color="auto"/>
        <w:left w:val="none" w:sz="0" w:space="0" w:color="auto"/>
        <w:bottom w:val="none" w:sz="0" w:space="0" w:color="auto"/>
        <w:right w:val="none" w:sz="0" w:space="0" w:color="auto"/>
      </w:divBdr>
    </w:div>
    <w:div w:id="648829955">
      <w:bodyDiv w:val="1"/>
      <w:marLeft w:val="0"/>
      <w:marRight w:val="0"/>
      <w:marTop w:val="0"/>
      <w:marBottom w:val="0"/>
      <w:divBdr>
        <w:top w:val="none" w:sz="0" w:space="0" w:color="auto"/>
        <w:left w:val="none" w:sz="0" w:space="0" w:color="auto"/>
        <w:bottom w:val="none" w:sz="0" w:space="0" w:color="auto"/>
        <w:right w:val="none" w:sz="0" w:space="0" w:color="auto"/>
      </w:divBdr>
    </w:div>
    <w:div w:id="706417809">
      <w:bodyDiv w:val="1"/>
      <w:marLeft w:val="0"/>
      <w:marRight w:val="0"/>
      <w:marTop w:val="0"/>
      <w:marBottom w:val="0"/>
      <w:divBdr>
        <w:top w:val="none" w:sz="0" w:space="0" w:color="auto"/>
        <w:left w:val="none" w:sz="0" w:space="0" w:color="auto"/>
        <w:bottom w:val="none" w:sz="0" w:space="0" w:color="auto"/>
        <w:right w:val="none" w:sz="0" w:space="0" w:color="auto"/>
      </w:divBdr>
    </w:div>
    <w:div w:id="910701477">
      <w:bodyDiv w:val="1"/>
      <w:marLeft w:val="0"/>
      <w:marRight w:val="0"/>
      <w:marTop w:val="0"/>
      <w:marBottom w:val="0"/>
      <w:divBdr>
        <w:top w:val="none" w:sz="0" w:space="0" w:color="auto"/>
        <w:left w:val="none" w:sz="0" w:space="0" w:color="auto"/>
        <w:bottom w:val="none" w:sz="0" w:space="0" w:color="auto"/>
        <w:right w:val="none" w:sz="0" w:space="0" w:color="auto"/>
      </w:divBdr>
    </w:div>
    <w:div w:id="1010983969">
      <w:bodyDiv w:val="1"/>
      <w:marLeft w:val="0"/>
      <w:marRight w:val="0"/>
      <w:marTop w:val="0"/>
      <w:marBottom w:val="0"/>
      <w:divBdr>
        <w:top w:val="none" w:sz="0" w:space="0" w:color="auto"/>
        <w:left w:val="none" w:sz="0" w:space="0" w:color="auto"/>
        <w:bottom w:val="none" w:sz="0" w:space="0" w:color="auto"/>
        <w:right w:val="none" w:sz="0" w:space="0" w:color="auto"/>
      </w:divBdr>
    </w:div>
    <w:div w:id="1095133835">
      <w:bodyDiv w:val="1"/>
      <w:marLeft w:val="0"/>
      <w:marRight w:val="0"/>
      <w:marTop w:val="0"/>
      <w:marBottom w:val="0"/>
      <w:divBdr>
        <w:top w:val="none" w:sz="0" w:space="0" w:color="auto"/>
        <w:left w:val="none" w:sz="0" w:space="0" w:color="auto"/>
        <w:bottom w:val="none" w:sz="0" w:space="0" w:color="auto"/>
        <w:right w:val="none" w:sz="0" w:space="0" w:color="auto"/>
      </w:divBdr>
    </w:div>
    <w:div w:id="1223058582">
      <w:bodyDiv w:val="1"/>
      <w:marLeft w:val="0"/>
      <w:marRight w:val="0"/>
      <w:marTop w:val="0"/>
      <w:marBottom w:val="0"/>
      <w:divBdr>
        <w:top w:val="none" w:sz="0" w:space="0" w:color="auto"/>
        <w:left w:val="none" w:sz="0" w:space="0" w:color="auto"/>
        <w:bottom w:val="none" w:sz="0" w:space="0" w:color="auto"/>
        <w:right w:val="none" w:sz="0" w:space="0" w:color="auto"/>
      </w:divBdr>
    </w:div>
    <w:div w:id="1312752567">
      <w:bodyDiv w:val="1"/>
      <w:marLeft w:val="0"/>
      <w:marRight w:val="0"/>
      <w:marTop w:val="0"/>
      <w:marBottom w:val="0"/>
      <w:divBdr>
        <w:top w:val="none" w:sz="0" w:space="0" w:color="auto"/>
        <w:left w:val="none" w:sz="0" w:space="0" w:color="auto"/>
        <w:bottom w:val="none" w:sz="0" w:space="0" w:color="auto"/>
        <w:right w:val="none" w:sz="0" w:space="0" w:color="auto"/>
      </w:divBdr>
    </w:div>
    <w:div w:id="1331983741">
      <w:bodyDiv w:val="1"/>
      <w:marLeft w:val="0"/>
      <w:marRight w:val="0"/>
      <w:marTop w:val="0"/>
      <w:marBottom w:val="0"/>
      <w:divBdr>
        <w:top w:val="none" w:sz="0" w:space="0" w:color="auto"/>
        <w:left w:val="none" w:sz="0" w:space="0" w:color="auto"/>
        <w:bottom w:val="none" w:sz="0" w:space="0" w:color="auto"/>
        <w:right w:val="none" w:sz="0" w:space="0" w:color="auto"/>
      </w:divBdr>
    </w:div>
    <w:div w:id="1350377951">
      <w:bodyDiv w:val="1"/>
      <w:marLeft w:val="0"/>
      <w:marRight w:val="0"/>
      <w:marTop w:val="0"/>
      <w:marBottom w:val="0"/>
      <w:divBdr>
        <w:top w:val="none" w:sz="0" w:space="0" w:color="auto"/>
        <w:left w:val="none" w:sz="0" w:space="0" w:color="auto"/>
        <w:bottom w:val="none" w:sz="0" w:space="0" w:color="auto"/>
        <w:right w:val="none" w:sz="0" w:space="0" w:color="auto"/>
      </w:divBdr>
    </w:div>
    <w:div w:id="1354186141">
      <w:bodyDiv w:val="1"/>
      <w:marLeft w:val="0"/>
      <w:marRight w:val="0"/>
      <w:marTop w:val="0"/>
      <w:marBottom w:val="0"/>
      <w:divBdr>
        <w:top w:val="none" w:sz="0" w:space="0" w:color="auto"/>
        <w:left w:val="none" w:sz="0" w:space="0" w:color="auto"/>
        <w:bottom w:val="none" w:sz="0" w:space="0" w:color="auto"/>
        <w:right w:val="none" w:sz="0" w:space="0" w:color="auto"/>
      </w:divBdr>
    </w:div>
    <w:div w:id="1388651386">
      <w:bodyDiv w:val="1"/>
      <w:marLeft w:val="0"/>
      <w:marRight w:val="0"/>
      <w:marTop w:val="0"/>
      <w:marBottom w:val="0"/>
      <w:divBdr>
        <w:top w:val="none" w:sz="0" w:space="0" w:color="auto"/>
        <w:left w:val="none" w:sz="0" w:space="0" w:color="auto"/>
        <w:bottom w:val="none" w:sz="0" w:space="0" w:color="auto"/>
        <w:right w:val="none" w:sz="0" w:space="0" w:color="auto"/>
      </w:divBdr>
    </w:div>
    <w:div w:id="1524248888">
      <w:bodyDiv w:val="1"/>
      <w:marLeft w:val="0"/>
      <w:marRight w:val="0"/>
      <w:marTop w:val="0"/>
      <w:marBottom w:val="0"/>
      <w:divBdr>
        <w:top w:val="none" w:sz="0" w:space="0" w:color="auto"/>
        <w:left w:val="none" w:sz="0" w:space="0" w:color="auto"/>
        <w:bottom w:val="none" w:sz="0" w:space="0" w:color="auto"/>
        <w:right w:val="none" w:sz="0" w:space="0" w:color="auto"/>
      </w:divBdr>
    </w:div>
    <w:div w:id="1543404010">
      <w:bodyDiv w:val="1"/>
      <w:marLeft w:val="0"/>
      <w:marRight w:val="0"/>
      <w:marTop w:val="0"/>
      <w:marBottom w:val="0"/>
      <w:divBdr>
        <w:top w:val="none" w:sz="0" w:space="0" w:color="auto"/>
        <w:left w:val="none" w:sz="0" w:space="0" w:color="auto"/>
        <w:bottom w:val="none" w:sz="0" w:space="0" w:color="auto"/>
        <w:right w:val="none" w:sz="0" w:space="0" w:color="auto"/>
      </w:divBdr>
    </w:div>
    <w:div w:id="1698579313">
      <w:bodyDiv w:val="1"/>
      <w:marLeft w:val="0"/>
      <w:marRight w:val="0"/>
      <w:marTop w:val="0"/>
      <w:marBottom w:val="0"/>
      <w:divBdr>
        <w:top w:val="none" w:sz="0" w:space="0" w:color="auto"/>
        <w:left w:val="none" w:sz="0" w:space="0" w:color="auto"/>
        <w:bottom w:val="none" w:sz="0" w:space="0" w:color="auto"/>
        <w:right w:val="none" w:sz="0" w:space="0" w:color="auto"/>
      </w:divBdr>
    </w:div>
    <w:div w:id="1750229735">
      <w:bodyDiv w:val="1"/>
      <w:marLeft w:val="0"/>
      <w:marRight w:val="0"/>
      <w:marTop w:val="0"/>
      <w:marBottom w:val="0"/>
      <w:divBdr>
        <w:top w:val="none" w:sz="0" w:space="0" w:color="auto"/>
        <w:left w:val="none" w:sz="0" w:space="0" w:color="auto"/>
        <w:bottom w:val="none" w:sz="0" w:space="0" w:color="auto"/>
        <w:right w:val="none" w:sz="0" w:space="0" w:color="auto"/>
      </w:divBdr>
      <w:divsChild>
        <w:div w:id="87972182">
          <w:marLeft w:val="0"/>
          <w:marRight w:val="0"/>
          <w:marTop w:val="0"/>
          <w:marBottom w:val="0"/>
          <w:divBdr>
            <w:top w:val="none" w:sz="0" w:space="0" w:color="auto"/>
            <w:left w:val="none" w:sz="0" w:space="0" w:color="auto"/>
            <w:bottom w:val="none" w:sz="0" w:space="0" w:color="auto"/>
            <w:right w:val="none" w:sz="0" w:space="0" w:color="auto"/>
          </w:divBdr>
        </w:div>
      </w:divsChild>
    </w:div>
    <w:div w:id="1783647694">
      <w:bodyDiv w:val="1"/>
      <w:marLeft w:val="0"/>
      <w:marRight w:val="0"/>
      <w:marTop w:val="0"/>
      <w:marBottom w:val="0"/>
      <w:divBdr>
        <w:top w:val="none" w:sz="0" w:space="0" w:color="auto"/>
        <w:left w:val="none" w:sz="0" w:space="0" w:color="auto"/>
        <w:bottom w:val="none" w:sz="0" w:space="0" w:color="auto"/>
        <w:right w:val="none" w:sz="0" w:space="0" w:color="auto"/>
      </w:divBdr>
      <w:divsChild>
        <w:div w:id="1096053234">
          <w:marLeft w:val="547"/>
          <w:marRight w:val="0"/>
          <w:marTop w:val="0"/>
          <w:marBottom w:val="0"/>
          <w:divBdr>
            <w:top w:val="none" w:sz="0" w:space="0" w:color="auto"/>
            <w:left w:val="none" w:sz="0" w:space="0" w:color="auto"/>
            <w:bottom w:val="none" w:sz="0" w:space="0" w:color="auto"/>
            <w:right w:val="none" w:sz="0" w:space="0" w:color="auto"/>
          </w:divBdr>
        </w:div>
      </w:divsChild>
    </w:div>
    <w:div w:id="1942300473">
      <w:bodyDiv w:val="1"/>
      <w:marLeft w:val="0"/>
      <w:marRight w:val="0"/>
      <w:marTop w:val="0"/>
      <w:marBottom w:val="0"/>
      <w:divBdr>
        <w:top w:val="none" w:sz="0" w:space="0" w:color="auto"/>
        <w:left w:val="none" w:sz="0" w:space="0" w:color="auto"/>
        <w:bottom w:val="none" w:sz="0" w:space="0" w:color="auto"/>
        <w:right w:val="none" w:sz="0" w:space="0" w:color="auto"/>
      </w:divBdr>
    </w:div>
    <w:div w:id="2063092836">
      <w:bodyDiv w:val="1"/>
      <w:marLeft w:val="0"/>
      <w:marRight w:val="0"/>
      <w:marTop w:val="0"/>
      <w:marBottom w:val="0"/>
      <w:divBdr>
        <w:top w:val="none" w:sz="0" w:space="0" w:color="auto"/>
        <w:left w:val="none" w:sz="0" w:space="0" w:color="auto"/>
        <w:bottom w:val="none" w:sz="0" w:space="0" w:color="auto"/>
        <w:right w:val="none" w:sz="0" w:space="0" w:color="auto"/>
      </w:divBdr>
    </w:div>
    <w:div w:id="2099980908">
      <w:bodyDiv w:val="1"/>
      <w:marLeft w:val="0"/>
      <w:marRight w:val="0"/>
      <w:marTop w:val="0"/>
      <w:marBottom w:val="0"/>
      <w:divBdr>
        <w:top w:val="none" w:sz="0" w:space="0" w:color="auto"/>
        <w:left w:val="none" w:sz="0" w:space="0" w:color="auto"/>
        <w:bottom w:val="none" w:sz="0" w:space="0" w:color="auto"/>
        <w:right w:val="none" w:sz="0" w:space="0" w:color="auto"/>
      </w:divBdr>
    </w:div>
    <w:div w:id="210410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indsorrealestate.com/survey-of-residents-living-in-windsor-esse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4D476C-5201-4D41-8D6F-40EE954583E6}" type="doc">
      <dgm:prSet loTypeId="urn:microsoft.com/office/officeart/2005/8/layout/process1" loCatId="process" qsTypeId="urn:microsoft.com/office/officeart/2005/8/quickstyle/simple1" qsCatId="simple" csTypeId="urn:microsoft.com/office/officeart/2005/8/colors/colorful1" csCatId="colorful" phldr="1"/>
      <dgm:spPr/>
    </dgm:pt>
    <dgm:pt modelId="{C53B24C2-2BA2-45CF-BFA8-5507B4303249}">
      <dgm:prSet phldrT="[Text]"/>
      <dgm:spPr/>
      <dgm:t>
        <a:bodyPr/>
        <a:lstStyle/>
        <a:p>
          <a:r>
            <a:rPr lang="en-CA"/>
            <a:t>Step 1: Background Review and Discussion Paper</a:t>
          </a:r>
        </a:p>
      </dgm:t>
    </dgm:pt>
    <dgm:pt modelId="{6EE43D40-6CD1-405A-967D-0D2F08C3CA02}" type="parTrans" cxnId="{F54C72CA-63AE-4DBF-9769-9DDF421DE5D1}">
      <dgm:prSet/>
      <dgm:spPr/>
      <dgm:t>
        <a:bodyPr/>
        <a:lstStyle/>
        <a:p>
          <a:endParaRPr lang="en-CA"/>
        </a:p>
      </dgm:t>
    </dgm:pt>
    <dgm:pt modelId="{370E7428-78EE-4A52-B9EC-1E31FD2DC262}" type="sibTrans" cxnId="{F54C72CA-63AE-4DBF-9769-9DDF421DE5D1}">
      <dgm:prSet/>
      <dgm:spPr/>
      <dgm:t>
        <a:bodyPr/>
        <a:lstStyle/>
        <a:p>
          <a:endParaRPr lang="en-CA"/>
        </a:p>
      </dgm:t>
    </dgm:pt>
    <dgm:pt modelId="{7D9BAA3D-78FD-436F-AA06-3C0DE483A3C3}">
      <dgm:prSet phldrT="[Text]"/>
      <dgm:spPr/>
      <dgm:t>
        <a:bodyPr/>
        <a:lstStyle/>
        <a:p>
          <a:r>
            <a:rPr lang="en-CA"/>
            <a:t>Step 2: Consultation</a:t>
          </a:r>
        </a:p>
      </dgm:t>
    </dgm:pt>
    <dgm:pt modelId="{62C816A6-DF11-492F-9DFE-24D324153B69}" type="parTrans" cxnId="{3A858214-C2FB-437F-BED4-329C8BB76484}">
      <dgm:prSet/>
      <dgm:spPr/>
      <dgm:t>
        <a:bodyPr/>
        <a:lstStyle/>
        <a:p>
          <a:endParaRPr lang="en-CA"/>
        </a:p>
      </dgm:t>
    </dgm:pt>
    <dgm:pt modelId="{6479421C-4591-469E-A822-C1A2F3DFF745}" type="sibTrans" cxnId="{3A858214-C2FB-437F-BED4-329C8BB76484}">
      <dgm:prSet/>
      <dgm:spPr/>
      <dgm:t>
        <a:bodyPr/>
        <a:lstStyle/>
        <a:p>
          <a:endParaRPr lang="en-CA"/>
        </a:p>
      </dgm:t>
    </dgm:pt>
    <dgm:pt modelId="{40204A4C-6747-43FF-A75D-6D108D6B0886}">
      <dgm:prSet phldrT="[Text]"/>
      <dgm:spPr/>
      <dgm:t>
        <a:bodyPr/>
        <a:lstStyle/>
        <a:p>
          <a:r>
            <a:rPr lang="en-CA"/>
            <a:t>Step 3: Directions Report and Draft Zoning By-law and Official Plan Amendments </a:t>
          </a:r>
        </a:p>
      </dgm:t>
    </dgm:pt>
    <dgm:pt modelId="{EE663589-D11D-4A7D-A456-A42FC901D676}" type="parTrans" cxnId="{ED25AAC5-1F2D-4CD5-9F3B-7527AF16EB9C}">
      <dgm:prSet/>
      <dgm:spPr/>
      <dgm:t>
        <a:bodyPr/>
        <a:lstStyle/>
        <a:p>
          <a:endParaRPr lang="en-CA"/>
        </a:p>
      </dgm:t>
    </dgm:pt>
    <dgm:pt modelId="{932507A3-EBCA-4D54-8C74-6C82F6EEBA04}" type="sibTrans" cxnId="{ED25AAC5-1F2D-4CD5-9F3B-7527AF16EB9C}">
      <dgm:prSet/>
      <dgm:spPr/>
      <dgm:t>
        <a:bodyPr/>
        <a:lstStyle/>
        <a:p>
          <a:endParaRPr lang="en-CA"/>
        </a:p>
      </dgm:t>
    </dgm:pt>
    <dgm:pt modelId="{A3498821-BA7B-4F30-8C75-3D3A56BDBE65}">
      <dgm:prSet/>
      <dgm:spPr/>
      <dgm:t>
        <a:bodyPr/>
        <a:lstStyle/>
        <a:p>
          <a:r>
            <a:rPr lang="en-CA"/>
            <a:t>Step 4: Consultation, Finalize Documents, and Council Meeting</a:t>
          </a:r>
        </a:p>
      </dgm:t>
    </dgm:pt>
    <dgm:pt modelId="{8384B7FC-1320-4776-AE36-80856A066CDC}" type="parTrans" cxnId="{626661AC-60FD-48C1-B1F4-6E502B16EFB0}">
      <dgm:prSet/>
      <dgm:spPr/>
      <dgm:t>
        <a:bodyPr/>
        <a:lstStyle/>
        <a:p>
          <a:endParaRPr lang="en-CA"/>
        </a:p>
      </dgm:t>
    </dgm:pt>
    <dgm:pt modelId="{2C8CAABD-33A8-4C67-80C3-21245BF3077E}" type="sibTrans" cxnId="{626661AC-60FD-48C1-B1F4-6E502B16EFB0}">
      <dgm:prSet/>
      <dgm:spPr/>
      <dgm:t>
        <a:bodyPr/>
        <a:lstStyle/>
        <a:p>
          <a:endParaRPr lang="en-CA"/>
        </a:p>
      </dgm:t>
    </dgm:pt>
    <dgm:pt modelId="{60A8AEE8-53E5-4801-B736-8C2DF0998EE8}" type="pres">
      <dgm:prSet presAssocID="{354D476C-5201-4D41-8D6F-40EE954583E6}" presName="Name0" presStyleCnt="0">
        <dgm:presLayoutVars>
          <dgm:dir/>
          <dgm:resizeHandles val="exact"/>
        </dgm:presLayoutVars>
      </dgm:prSet>
      <dgm:spPr/>
    </dgm:pt>
    <dgm:pt modelId="{8EA187FE-B51A-42BF-912F-C96A7169F303}" type="pres">
      <dgm:prSet presAssocID="{C53B24C2-2BA2-45CF-BFA8-5507B4303249}" presName="node" presStyleLbl="node1" presStyleIdx="0" presStyleCnt="4">
        <dgm:presLayoutVars>
          <dgm:bulletEnabled val="1"/>
        </dgm:presLayoutVars>
      </dgm:prSet>
      <dgm:spPr/>
    </dgm:pt>
    <dgm:pt modelId="{13951CFD-AEA3-4BF0-B854-15ECC9933C64}" type="pres">
      <dgm:prSet presAssocID="{370E7428-78EE-4A52-B9EC-1E31FD2DC262}" presName="sibTrans" presStyleLbl="sibTrans2D1" presStyleIdx="0" presStyleCnt="3"/>
      <dgm:spPr/>
    </dgm:pt>
    <dgm:pt modelId="{3D6E38A4-2F17-4A70-80CF-EFCE2250C0F3}" type="pres">
      <dgm:prSet presAssocID="{370E7428-78EE-4A52-B9EC-1E31FD2DC262}" presName="connectorText" presStyleLbl="sibTrans2D1" presStyleIdx="0" presStyleCnt="3"/>
      <dgm:spPr/>
    </dgm:pt>
    <dgm:pt modelId="{2BECFDCE-1258-40B3-B9BE-9BF941B11136}" type="pres">
      <dgm:prSet presAssocID="{7D9BAA3D-78FD-436F-AA06-3C0DE483A3C3}" presName="node" presStyleLbl="node1" presStyleIdx="1" presStyleCnt="4">
        <dgm:presLayoutVars>
          <dgm:bulletEnabled val="1"/>
        </dgm:presLayoutVars>
      </dgm:prSet>
      <dgm:spPr/>
    </dgm:pt>
    <dgm:pt modelId="{E2B2D149-68A2-4618-A875-EB2BB6E5B0A2}" type="pres">
      <dgm:prSet presAssocID="{6479421C-4591-469E-A822-C1A2F3DFF745}" presName="sibTrans" presStyleLbl="sibTrans2D1" presStyleIdx="1" presStyleCnt="3"/>
      <dgm:spPr/>
    </dgm:pt>
    <dgm:pt modelId="{443B8CF3-5ADC-4872-A8A9-307B8D327F6B}" type="pres">
      <dgm:prSet presAssocID="{6479421C-4591-469E-A822-C1A2F3DFF745}" presName="connectorText" presStyleLbl="sibTrans2D1" presStyleIdx="1" presStyleCnt="3"/>
      <dgm:spPr/>
    </dgm:pt>
    <dgm:pt modelId="{7D6F6B34-CE82-4516-97AE-B01D6D5366F4}" type="pres">
      <dgm:prSet presAssocID="{40204A4C-6747-43FF-A75D-6D108D6B0886}" presName="node" presStyleLbl="node1" presStyleIdx="2" presStyleCnt="4">
        <dgm:presLayoutVars>
          <dgm:bulletEnabled val="1"/>
        </dgm:presLayoutVars>
      </dgm:prSet>
      <dgm:spPr/>
    </dgm:pt>
    <dgm:pt modelId="{B3446307-3C90-4E60-81DB-199D39FB2964}" type="pres">
      <dgm:prSet presAssocID="{932507A3-EBCA-4D54-8C74-6C82F6EEBA04}" presName="sibTrans" presStyleLbl="sibTrans2D1" presStyleIdx="2" presStyleCnt="3"/>
      <dgm:spPr/>
    </dgm:pt>
    <dgm:pt modelId="{C97CAC47-55F7-4734-AADC-5E50BFB807C0}" type="pres">
      <dgm:prSet presAssocID="{932507A3-EBCA-4D54-8C74-6C82F6EEBA04}" presName="connectorText" presStyleLbl="sibTrans2D1" presStyleIdx="2" presStyleCnt="3"/>
      <dgm:spPr/>
    </dgm:pt>
    <dgm:pt modelId="{1563E5F1-E3C9-424F-AF9A-FFBACD75996C}" type="pres">
      <dgm:prSet presAssocID="{A3498821-BA7B-4F30-8C75-3D3A56BDBE65}" presName="node" presStyleLbl="node1" presStyleIdx="3" presStyleCnt="4">
        <dgm:presLayoutVars>
          <dgm:bulletEnabled val="1"/>
        </dgm:presLayoutVars>
      </dgm:prSet>
      <dgm:spPr/>
    </dgm:pt>
  </dgm:ptLst>
  <dgm:cxnLst>
    <dgm:cxn modelId="{3A858214-C2FB-437F-BED4-329C8BB76484}" srcId="{354D476C-5201-4D41-8D6F-40EE954583E6}" destId="{7D9BAA3D-78FD-436F-AA06-3C0DE483A3C3}" srcOrd="1" destOrd="0" parTransId="{62C816A6-DF11-492F-9DFE-24D324153B69}" sibTransId="{6479421C-4591-469E-A822-C1A2F3DFF745}"/>
    <dgm:cxn modelId="{63A1D564-7F7A-4FF2-881C-987D5ED7B7AC}" type="presOf" srcId="{932507A3-EBCA-4D54-8C74-6C82F6EEBA04}" destId="{B3446307-3C90-4E60-81DB-199D39FB2964}" srcOrd="0" destOrd="0" presId="urn:microsoft.com/office/officeart/2005/8/layout/process1"/>
    <dgm:cxn modelId="{A8CB6D71-30AC-475A-AA2B-EE4982D84DEC}" type="presOf" srcId="{370E7428-78EE-4A52-B9EC-1E31FD2DC262}" destId="{3D6E38A4-2F17-4A70-80CF-EFCE2250C0F3}" srcOrd="1" destOrd="0" presId="urn:microsoft.com/office/officeart/2005/8/layout/process1"/>
    <dgm:cxn modelId="{D72A3E73-3B00-4C21-B092-4B3B7FFEF044}" type="presOf" srcId="{40204A4C-6747-43FF-A75D-6D108D6B0886}" destId="{7D6F6B34-CE82-4516-97AE-B01D6D5366F4}" srcOrd="0" destOrd="0" presId="urn:microsoft.com/office/officeart/2005/8/layout/process1"/>
    <dgm:cxn modelId="{EFDE838B-9AF1-4A29-ACA0-78754A06D57E}" type="presOf" srcId="{6479421C-4591-469E-A822-C1A2F3DFF745}" destId="{E2B2D149-68A2-4618-A875-EB2BB6E5B0A2}" srcOrd="0" destOrd="0" presId="urn:microsoft.com/office/officeart/2005/8/layout/process1"/>
    <dgm:cxn modelId="{E9EA849B-640E-4FE4-99E4-A0841F69A28E}" type="presOf" srcId="{932507A3-EBCA-4D54-8C74-6C82F6EEBA04}" destId="{C97CAC47-55F7-4734-AADC-5E50BFB807C0}" srcOrd="1" destOrd="0" presId="urn:microsoft.com/office/officeart/2005/8/layout/process1"/>
    <dgm:cxn modelId="{E0FB8CA4-BE6F-460A-A973-54EA19EE4643}" type="presOf" srcId="{7D9BAA3D-78FD-436F-AA06-3C0DE483A3C3}" destId="{2BECFDCE-1258-40B3-B9BE-9BF941B11136}" srcOrd="0" destOrd="0" presId="urn:microsoft.com/office/officeart/2005/8/layout/process1"/>
    <dgm:cxn modelId="{8B23ECA7-78EC-46DA-B29C-A3E60DD9439A}" type="presOf" srcId="{354D476C-5201-4D41-8D6F-40EE954583E6}" destId="{60A8AEE8-53E5-4801-B736-8C2DF0998EE8}" srcOrd="0" destOrd="0" presId="urn:microsoft.com/office/officeart/2005/8/layout/process1"/>
    <dgm:cxn modelId="{626661AC-60FD-48C1-B1F4-6E502B16EFB0}" srcId="{354D476C-5201-4D41-8D6F-40EE954583E6}" destId="{A3498821-BA7B-4F30-8C75-3D3A56BDBE65}" srcOrd="3" destOrd="0" parTransId="{8384B7FC-1320-4776-AE36-80856A066CDC}" sibTransId="{2C8CAABD-33A8-4C67-80C3-21245BF3077E}"/>
    <dgm:cxn modelId="{BE9AB9B8-AFA8-4B27-BE38-DF2F2B767AD4}" type="presOf" srcId="{C53B24C2-2BA2-45CF-BFA8-5507B4303249}" destId="{8EA187FE-B51A-42BF-912F-C96A7169F303}" srcOrd="0" destOrd="0" presId="urn:microsoft.com/office/officeart/2005/8/layout/process1"/>
    <dgm:cxn modelId="{E1B85AB9-E157-43A5-AEB1-9D04C7C31D01}" type="presOf" srcId="{370E7428-78EE-4A52-B9EC-1E31FD2DC262}" destId="{13951CFD-AEA3-4BF0-B854-15ECC9933C64}" srcOrd="0" destOrd="0" presId="urn:microsoft.com/office/officeart/2005/8/layout/process1"/>
    <dgm:cxn modelId="{ED25AAC5-1F2D-4CD5-9F3B-7527AF16EB9C}" srcId="{354D476C-5201-4D41-8D6F-40EE954583E6}" destId="{40204A4C-6747-43FF-A75D-6D108D6B0886}" srcOrd="2" destOrd="0" parTransId="{EE663589-D11D-4A7D-A456-A42FC901D676}" sibTransId="{932507A3-EBCA-4D54-8C74-6C82F6EEBA04}"/>
    <dgm:cxn modelId="{F54C72CA-63AE-4DBF-9769-9DDF421DE5D1}" srcId="{354D476C-5201-4D41-8D6F-40EE954583E6}" destId="{C53B24C2-2BA2-45CF-BFA8-5507B4303249}" srcOrd="0" destOrd="0" parTransId="{6EE43D40-6CD1-405A-967D-0D2F08C3CA02}" sibTransId="{370E7428-78EE-4A52-B9EC-1E31FD2DC262}"/>
    <dgm:cxn modelId="{026C67D3-8239-4C3D-AF64-BBDEEA3C96ED}" type="presOf" srcId="{6479421C-4591-469E-A822-C1A2F3DFF745}" destId="{443B8CF3-5ADC-4872-A8A9-307B8D327F6B}" srcOrd="1" destOrd="0" presId="urn:microsoft.com/office/officeart/2005/8/layout/process1"/>
    <dgm:cxn modelId="{8AF0F2D6-ADCF-41DE-BC36-4B7459568D05}" type="presOf" srcId="{A3498821-BA7B-4F30-8C75-3D3A56BDBE65}" destId="{1563E5F1-E3C9-424F-AF9A-FFBACD75996C}" srcOrd="0" destOrd="0" presId="urn:microsoft.com/office/officeart/2005/8/layout/process1"/>
    <dgm:cxn modelId="{429347D9-0EDB-49B0-A38F-4B21FAAA9EAC}" type="presParOf" srcId="{60A8AEE8-53E5-4801-B736-8C2DF0998EE8}" destId="{8EA187FE-B51A-42BF-912F-C96A7169F303}" srcOrd="0" destOrd="0" presId="urn:microsoft.com/office/officeart/2005/8/layout/process1"/>
    <dgm:cxn modelId="{979CB47D-FD5C-427F-80A8-D6A532A87D2A}" type="presParOf" srcId="{60A8AEE8-53E5-4801-B736-8C2DF0998EE8}" destId="{13951CFD-AEA3-4BF0-B854-15ECC9933C64}" srcOrd="1" destOrd="0" presId="urn:microsoft.com/office/officeart/2005/8/layout/process1"/>
    <dgm:cxn modelId="{2F3B5185-677C-4210-B6FB-79FA696F1636}" type="presParOf" srcId="{13951CFD-AEA3-4BF0-B854-15ECC9933C64}" destId="{3D6E38A4-2F17-4A70-80CF-EFCE2250C0F3}" srcOrd="0" destOrd="0" presId="urn:microsoft.com/office/officeart/2005/8/layout/process1"/>
    <dgm:cxn modelId="{0B738B73-3904-4CDF-8063-8119FA0619FF}" type="presParOf" srcId="{60A8AEE8-53E5-4801-B736-8C2DF0998EE8}" destId="{2BECFDCE-1258-40B3-B9BE-9BF941B11136}" srcOrd="2" destOrd="0" presId="urn:microsoft.com/office/officeart/2005/8/layout/process1"/>
    <dgm:cxn modelId="{45BF2865-2143-478B-BB98-17837D122ADC}" type="presParOf" srcId="{60A8AEE8-53E5-4801-B736-8C2DF0998EE8}" destId="{E2B2D149-68A2-4618-A875-EB2BB6E5B0A2}" srcOrd="3" destOrd="0" presId="urn:microsoft.com/office/officeart/2005/8/layout/process1"/>
    <dgm:cxn modelId="{75F58A44-942D-4FDA-BB05-FA96F2B156BD}" type="presParOf" srcId="{E2B2D149-68A2-4618-A875-EB2BB6E5B0A2}" destId="{443B8CF3-5ADC-4872-A8A9-307B8D327F6B}" srcOrd="0" destOrd="0" presId="urn:microsoft.com/office/officeart/2005/8/layout/process1"/>
    <dgm:cxn modelId="{BFDB4B90-0B64-4EB0-96A1-9BA510FE5E3B}" type="presParOf" srcId="{60A8AEE8-53E5-4801-B736-8C2DF0998EE8}" destId="{7D6F6B34-CE82-4516-97AE-B01D6D5366F4}" srcOrd="4" destOrd="0" presId="urn:microsoft.com/office/officeart/2005/8/layout/process1"/>
    <dgm:cxn modelId="{3386DD64-B59D-433A-94BA-02B87B4AC578}" type="presParOf" srcId="{60A8AEE8-53E5-4801-B736-8C2DF0998EE8}" destId="{B3446307-3C90-4E60-81DB-199D39FB2964}" srcOrd="5" destOrd="0" presId="urn:microsoft.com/office/officeart/2005/8/layout/process1"/>
    <dgm:cxn modelId="{AF1A5372-6B8B-44FF-8E87-A67C4ED0B257}" type="presParOf" srcId="{B3446307-3C90-4E60-81DB-199D39FB2964}" destId="{C97CAC47-55F7-4734-AADC-5E50BFB807C0}" srcOrd="0" destOrd="0" presId="urn:microsoft.com/office/officeart/2005/8/layout/process1"/>
    <dgm:cxn modelId="{B96E9BCF-85D5-4021-97CD-C30C968BE98E}" type="presParOf" srcId="{60A8AEE8-53E5-4801-B736-8C2DF0998EE8}" destId="{1563E5F1-E3C9-424F-AF9A-FFBACD75996C}"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187FE-B51A-42BF-912F-C96A7169F303}">
      <dsp:nvSpPr>
        <dsp:cNvPr id="0" name=""/>
        <dsp:cNvSpPr/>
      </dsp:nvSpPr>
      <dsp:spPr>
        <a:xfrm>
          <a:off x="2494" y="0"/>
          <a:ext cx="1090674" cy="67704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Step 1: Background Review and Discussion Paper</a:t>
          </a:r>
        </a:p>
      </dsp:txBody>
      <dsp:txXfrm>
        <a:off x="22324" y="19830"/>
        <a:ext cx="1051014" cy="637386"/>
      </dsp:txXfrm>
    </dsp:sp>
    <dsp:sp modelId="{13951CFD-AEA3-4BF0-B854-15ECC9933C64}">
      <dsp:nvSpPr>
        <dsp:cNvPr id="0" name=""/>
        <dsp:cNvSpPr/>
      </dsp:nvSpPr>
      <dsp:spPr>
        <a:xfrm>
          <a:off x="1202236" y="203279"/>
          <a:ext cx="231222" cy="27048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CA" sz="600" kern="1200"/>
        </a:p>
      </dsp:txBody>
      <dsp:txXfrm>
        <a:off x="1202236" y="257376"/>
        <a:ext cx="161855" cy="162293"/>
      </dsp:txXfrm>
    </dsp:sp>
    <dsp:sp modelId="{2BECFDCE-1258-40B3-B9BE-9BF941B11136}">
      <dsp:nvSpPr>
        <dsp:cNvPr id="0" name=""/>
        <dsp:cNvSpPr/>
      </dsp:nvSpPr>
      <dsp:spPr>
        <a:xfrm>
          <a:off x="1529438" y="0"/>
          <a:ext cx="1090674" cy="67704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Step 2: Consultation</a:t>
          </a:r>
        </a:p>
      </dsp:txBody>
      <dsp:txXfrm>
        <a:off x="1549268" y="19830"/>
        <a:ext cx="1051014" cy="637386"/>
      </dsp:txXfrm>
    </dsp:sp>
    <dsp:sp modelId="{E2B2D149-68A2-4618-A875-EB2BB6E5B0A2}">
      <dsp:nvSpPr>
        <dsp:cNvPr id="0" name=""/>
        <dsp:cNvSpPr/>
      </dsp:nvSpPr>
      <dsp:spPr>
        <a:xfrm>
          <a:off x="2729180" y="203279"/>
          <a:ext cx="231222" cy="27048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CA" sz="600" kern="1200"/>
        </a:p>
      </dsp:txBody>
      <dsp:txXfrm>
        <a:off x="2729180" y="257376"/>
        <a:ext cx="161855" cy="162293"/>
      </dsp:txXfrm>
    </dsp:sp>
    <dsp:sp modelId="{7D6F6B34-CE82-4516-97AE-B01D6D5366F4}">
      <dsp:nvSpPr>
        <dsp:cNvPr id="0" name=""/>
        <dsp:cNvSpPr/>
      </dsp:nvSpPr>
      <dsp:spPr>
        <a:xfrm>
          <a:off x="3056382" y="0"/>
          <a:ext cx="1090674" cy="67704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Step 3: Directions Report and Draft Zoning By-law and Official Plan Amendments </a:t>
          </a:r>
        </a:p>
      </dsp:txBody>
      <dsp:txXfrm>
        <a:off x="3076212" y="19830"/>
        <a:ext cx="1051014" cy="637386"/>
      </dsp:txXfrm>
    </dsp:sp>
    <dsp:sp modelId="{B3446307-3C90-4E60-81DB-199D39FB2964}">
      <dsp:nvSpPr>
        <dsp:cNvPr id="0" name=""/>
        <dsp:cNvSpPr/>
      </dsp:nvSpPr>
      <dsp:spPr>
        <a:xfrm>
          <a:off x="4256123" y="203279"/>
          <a:ext cx="231222" cy="27048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CA" sz="600" kern="1200"/>
        </a:p>
      </dsp:txBody>
      <dsp:txXfrm>
        <a:off x="4256123" y="257376"/>
        <a:ext cx="161855" cy="162293"/>
      </dsp:txXfrm>
    </dsp:sp>
    <dsp:sp modelId="{1563E5F1-E3C9-424F-AF9A-FFBACD75996C}">
      <dsp:nvSpPr>
        <dsp:cNvPr id="0" name=""/>
        <dsp:cNvSpPr/>
      </dsp:nvSpPr>
      <dsp:spPr>
        <a:xfrm>
          <a:off x="4583326" y="0"/>
          <a:ext cx="1090674" cy="67704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Step 4: Consultation, Finalize Documents, and Council Meeting</a:t>
          </a:r>
        </a:p>
      </dsp:txBody>
      <dsp:txXfrm>
        <a:off x="4603156" y="19830"/>
        <a:ext cx="1051014" cy="6373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ec0048-6d03-49f4-ad03-ad06414fd742" xsi:nil="true"/>
    <lcf76f155ced4ddcb4097134ff3c332f xmlns="c313881b-a70b-4b57-9cbf-745b30f298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6B011D9C4B6241BEDFD9B4E6B48290" ma:contentTypeVersion="15" ma:contentTypeDescription="Create a new document." ma:contentTypeScope="" ma:versionID="0a776ee297d0ab497bcac57775f567d7">
  <xsd:schema xmlns:xsd="http://www.w3.org/2001/XMLSchema" xmlns:xs="http://www.w3.org/2001/XMLSchema" xmlns:p="http://schemas.microsoft.com/office/2006/metadata/properties" xmlns:ns2="c313881b-a70b-4b57-9cbf-745b30f298ad" xmlns:ns3="30ec0048-6d03-49f4-ad03-ad06414fd742" targetNamespace="http://schemas.microsoft.com/office/2006/metadata/properties" ma:root="true" ma:fieldsID="73ed526dcae689097273783994c12e11" ns2:_="" ns3:_="">
    <xsd:import namespace="c313881b-a70b-4b57-9cbf-745b30f298ad"/>
    <xsd:import namespace="30ec0048-6d03-49f4-ad03-ad06414fd7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3881b-a70b-4b57-9cbf-745b30f29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d38cf49-9d70-43ae-97f4-0fecdaa65ca1"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c0048-6d03-49f4-ad03-ad06414fd74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b95a39c-9466-453f-aca5-6274d04ebc05}" ma:internalName="TaxCatchAll" ma:showField="CatchAllData" ma:web="30ec0048-6d03-49f4-ad03-ad06414fd7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6BA889D1-5772-4651-BC52-C88CC941BE6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1de269d9-25de-45cc-ba5a-9658fe781043"/>
    <ds:schemaRef ds:uri="http://purl.org/dc/terms/"/>
    <ds:schemaRef ds:uri="http://schemas.microsoft.com/office/infopath/2007/PartnerControls"/>
    <ds:schemaRef ds:uri="75e20db3-8253-4737-844d-b1edbeeb7b4d"/>
    <ds:schemaRef ds:uri="http://www.w3.org/XML/1998/namespace"/>
    <ds:schemaRef ds:uri="http://purl.org/dc/dcmitype/"/>
  </ds:schemaRefs>
</ds:datastoreItem>
</file>

<file path=customXml/itemProps2.xml><?xml version="1.0" encoding="utf-8"?>
<ds:datastoreItem xmlns:ds="http://schemas.openxmlformats.org/officeDocument/2006/customXml" ds:itemID="{F14A8FBB-0171-46D6-9C17-2E35725F5453}">
  <ds:schemaRefs>
    <ds:schemaRef ds:uri="http://schemas.openxmlformats.org/officeDocument/2006/bibliography"/>
  </ds:schemaRefs>
</ds:datastoreItem>
</file>

<file path=customXml/itemProps3.xml><?xml version="1.0" encoding="utf-8"?>
<ds:datastoreItem xmlns:ds="http://schemas.openxmlformats.org/officeDocument/2006/customXml" ds:itemID="{E03C5D9A-C766-45B8-AC57-969347F86361}">
  <ds:schemaRefs>
    <ds:schemaRef ds:uri="http://schemas.microsoft.com/sharepoint/v3/contenttype/forms"/>
  </ds:schemaRefs>
</ds:datastoreItem>
</file>

<file path=customXml/itemProps4.xml><?xml version="1.0" encoding="utf-8"?>
<ds:datastoreItem xmlns:ds="http://schemas.openxmlformats.org/officeDocument/2006/customXml" ds:itemID="{F85B21D8-9040-49A9-9480-DF1470788C3C}"/>
</file>

<file path=customXml/itemProps5.xml><?xml version="1.0" encoding="utf-8"?>
<ds:datastoreItem xmlns:ds="http://schemas.openxmlformats.org/officeDocument/2006/customXml" ds:itemID="{ACA76338-B11B-4F62-AD4E-8E32C4CF467A}"/>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Template>
  <TotalTime>172</TotalTime>
  <Pages>15</Pages>
  <Words>4014</Words>
  <Characters>22882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Gauthier, Bobby</dc:creator>
  <cp:keywords/>
  <dc:description/>
  <cp:lastModifiedBy>Brian Hillman</cp:lastModifiedBy>
  <cp:revision>48</cp:revision>
  <cp:lastPrinted>2025-01-10T19:35:00Z</cp:lastPrinted>
  <dcterms:created xsi:type="dcterms:W3CDTF">2025-01-22T21:00:00Z</dcterms:created>
  <dcterms:modified xsi:type="dcterms:W3CDTF">2025-01-30T16:51:00Z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0x010100006B011D9C4B6241BEDFD9B4E6B48290</vt:lpwstr>
  </property>
  <property fmtid="{D5CDD505-2E9C-101B-9397-08002B2CF9AE}" pid="3" name="MediaServiceImageTags">
    <vt:lpwstr/>
  </property>
</Properties>
</file>